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3C9" w:rsidRPr="00B1211A" w:rsidRDefault="000C73C9" w:rsidP="000C73C9">
      <w:pPr>
        <w:jc w:val="both"/>
        <w:rPr>
          <w:rFonts w:ascii="Arial" w:hAnsi="Arial" w:cs="Arial"/>
          <w:b/>
          <w:i/>
          <w:sz w:val="24"/>
          <w:szCs w:val="24"/>
        </w:rPr>
      </w:pPr>
      <w:r w:rsidRPr="00B1211A">
        <w:rPr>
          <w:rFonts w:ascii="Arial" w:hAnsi="Arial" w:cs="Arial"/>
          <w:b/>
          <w:i/>
          <w:sz w:val="24"/>
          <w:szCs w:val="24"/>
        </w:rPr>
        <w:t>Obras públicas que impactan en la vida de los ensenadenses</w:t>
      </w:r>
    </w:p>
    <w:p w:rsidR="000C73C9" w:rsidRDefault="000C73C9" w:rsidP="000C73C9">
      <w:pPr>
        <w:pStyle w:val="Prrafodelista"/>
        <w:numPr>
          <w:ilvl w:val="0"/>
          <w:numId w:val="1"/>
        </w:numPr>
        <w:jc w:val="both"/>
        <w:rPr>
          <w:rFonts w:ascii="Arial" w:hAnsi="Arial" w:cs="Arial"/>
          <w:sz w:val="24"/>
          <w:szCs w:val="24"/>
        </w:rPr>
      </w:pPr>
      <w:r w:rsidRPr="0089726A">
        <w:rPr>
          <w:rFonts w:ascii="Arial" w:hAnsi="Arial" w:cs="Arial"/>
          <w:sz w:val="24"/>
          <w:szCs w:val="24"/>
        </w:rPr>
        <w:t>Más de 2</w:t>
      </w:r>
      <w:r>
        <w:rPr>
          <w:rFonts w:ascii="Arial" w:hAnsi="Arial" w:cs="Arial"/>
          <w:sz w:val="24"/>
          <w:szCs w:val="24"/>
        </w:rPr>
        <w:t>15</w:t>
      </w:r>
      <w:r w:rsidRPr="0089726A">
        <w:rPr>
          <w:rFonts w:ascii="Arial" w:hAnsi="Arial" w:cs="Arial"/>
          <w:sz w:val="24"/>
          <w:szCs w:val="24"/>
        </w:rPr>
        <w:t xml:space="preserve"> millones de pesos en el Programa de Mejoramiento Urbano PMU de la SEDATU</w:t>
      </w:r>
    </w:p>
    <w:p w:rsidR="000C73C9" w:rsidRPr="000C73C9" w:rsidRDefault="000C73C9" w:rsidP="000C73C9">
      <w:pPr>
        <w:jc w:val="both"/>
        <w:rPr>
          <w:rFonts w:ascii="Arial" w:hAnsi="Arial" w:cs="Arial"/>
          <w:sz w:val="24"/>
          <w:szCs w:val="24"/>
        </w:rPr>
      </w:pPr>
      <w:r w:rsidRPr="000C73C9">
        <w:rPr>
          <w:rFonts w:ascii="Arial" w:hAnsi="Arial" w:cs="Arial"/>
          <w:sz w:val="24"/>
          <w:szCs w:val="24"/>
        </w:rPr>
        <w:t></w:t>
      </w:r>
      <w:r w:rsidRPr="000C73C9">
        <w:rPr>
          <w:rFonts w:ascii="Arial" w:hAnsi="Arial" w:cs="Arial"/>
          <w:sz w:val="24"/>
          <w:szCs w:val="24"/>
        </w:rPr>
        <w:tab/>
        <w:t>Construcción de área deportiva, parque y faro en Colonia Popular 1989, monto aproximado 21.7 MDP</w:t>
      </w:r>
    </w:p>
    <w:p w:rsidR="000C73C9" w:rsidRPr="000C73C9" w:rsidRDefault="000C73C9" w:rsidP="000C73C9">
      <w:pPr>
        <w:jc w:val="both"/>
        <w:rPr>
          <w:rFonts w:ascii="Arial" w:hAnsi="Arial" w:cs="Arial"/>
          <w:sz w:val="24"/>
          <w:szCs w:val="24"/>
        </w:rPr>
      </w:pPr>
      <w:r w:rsidRPr="000C73C9">
        <w:rPr>
          <w:rFonts w:ascii="Arial" w:hAnsi="Arial" w:cs="Arial"/>
          <w:sz w:val="24"/>
          <w:szCs w:val="24"/>
        </w:rPr>
        <w:t></w:t>
      </w:r>
      <w:r w:rsidRPr="000C73C9">
        <w:rPr>
          <w:rFonts w:ascii="Arial" w:hAnsi="Arial" w:cs="Arial"/>
          <w:sz w:val="24"/>
          <w:szCs w:val="24"/>
        </w:rPr>
        <w:tab/>
        <w:t xml:space="preserve">Contará con áreas deportivas para actividades y eventos recreativos, sanitarios y vestidores. Incluye dos canchas de futbol 7 con graderías, módulo de servicio de baños, con posta de alimentos, faro, </w:t>
      </w:r>
      <w:proofErr w:type="spellStart"/>
      <w:r w:rsidRPr="000C73C9">
        <w:rPr>
          <w:rFonts w:ascii="Arial" w:hAnsi="Arial" w:cs="Arial"/>
          <w:sz w:val="24"/>
          <w:szCs w:val="24"/>
        </w:rPr>
        <w:t>kiosko</w:t>
      </w:r>
      <w:proofErr w:type="spellEnd"/>
      <w:r w:rsidRPr="000C73C9">
        <w:rPr>
          <w:rFonts w:ascii="Arial" w:hAnsi="Arial" w:cs="Arial"/>
          <w:sz w:val="24"/>
          <w:szCs w:val="24"/>
        </w:rPr>
        <w:t xml:space="preserve"> para adultos mayores, zona de juegos infantiles y zona de </w:t>
      </w:r>
      <w:proofErr w:type="spellStart"/>
      <w:r w:rsidRPr="000C73C9">
        <w:rPr>
          <w:rFonts w:ascii="Arial" w:hAnsi="Arial" w:cs="Arial"/>
          <w:sz w:val="24"/>
          <w:szCs w:val="24"/>
        </w:rPr>
        <w:t>ejercitadores</w:t>
      </w:r>
      <w:proofErr w:type="spellEnd"/>
      <w:r w:rsidRPr="000C73C9">
        <w:rPr>
          <w:rFonts w:ascii="Arial" w:hAnsi="Arial" w:cs="Arial"/>
          <w:sz w:val="24"/>
          <w:szCs w:val="24"/>
        </w:rPr>
        <w:t>.</w:t>
      </w:r>
    </w:p>
    <w:p w:rsidR="000C73C9" w:rsidRPr="000C73C9" w:rsidRDefault="000C73C9" w:rsidP="000C73C9">
      <w:pPr>
        <w:jc w:val="both"/>
        <w:rPr>
          <w:rFonts w:ascii="Arial" w:hAnsi="Arial" w:cs="Arial"/>
          <w:sz w:val="24"/>
          <w:szCs w:val="24"/>
        </w:rPr>
      </w:pPr>
      <w:r w:rsidRPr="000C73C9">
        <w:rPr>
          <w:rFonts w:ascii="Arial" w:hAnsi="Arial" w:cs="Arial"/>
          <w:sz w:val="24"/>
          <w:szCs w:val="24"/>
        </w:rPr>
        <w:t></w:t>
      </w:r>
      <w:r w:rsidRPr="000C73C9">
        <w:rPr>
          <w:rFonts w:ascii="Arial" w:hAnsi="Arial" w:cs="Arial"/>
          <w:sz w:val="24"/>
          <w:szCs w:val="24"/>
        </w:rPr>
        <w:tab/>
        <w:t>Construcción de Centro Desarrollo Comunitario con parque y equipamiento deportivo en Colonia Popular 1989, monto aproximado 20.8 MDP</w:t>
      </w:r>
    </w:p>
    <w:p w:rsidR="000C73C9" w:rsidRPr="000C73C9" w:rsidRDefault="000C73C9" w:rsidP="000C73C9">
      <w:pPr>
        <w:jc w:val="both"/>
        <w:rPr>
          <w:rFonts w:ascii="Arial" w:hAnsi="Arial" w:cs="Arial"/>
          <w:sz w:val="24"/>
          <w:szCs w:val="24"/>
        </w:rPr>
      </w:pPr>
      <w:r w:rsidRPr="000C73C9">
        <w:rPr>
          <w:rFonts w:ascii="Arial" w:hAnsi="Arial" w:cs="Arial"/>
          <w:sz w:val="24"/>
          <w:szCs w:val="24"/>
        </w:rPr>
        <w:t></w:t>
      </w:r>
      <w:r w:rsidRPr="000C73C9">
        <w:rPr>
          <w:rFonts w:ascii="Arial" w:hAnsi="Arial" w:cs="Arial"/>
          <w:sz w:val="24"/>
          <w:szCs w:val="24"/>
        </w:rPr>
        <w:tab/>
        <w:t xml:space="preserve">Contará con un ágora (auditorio, salón de usos múltiples, 4 talleres y área de administración y servicios), módulo de servicio con baños, posta de alimentos, cancha de basquetbol. </w:t>
      </w:r>
    </w:p>
    <w:p w:rsidR="000C73C9" w:rsidRPr="000C73C9" w:rsidRDefault="000C73C9" w:rsidP="000C73C9">
      <w:pPr>
        <w:jc w:val="both"/>
        <w:rPr>
          <w:rFonts w:ascii="Arial" w:hAnsi="Arial" w:cs="Arial"/>
          <w:sz w:val="24"/>
          <w:szCs w:val="24"/>
        </w:rPr>
      </w:pPr>
      <w:r w:rsidRPr="000C73C9">
        <w:rPr>
          <w:rFonts w:ascii="Arial" w:hAnsi="Arial" w:cs="Arial"/>
          <w:sz w:val="24"/>
          <w:szCs w:val="24"/>
        </w:rPr>
        <w:t></w:t>
      </w:r>
      <w:r w:rsidRPr="000C73C9">
        <w:rPr>
          <w:rFonts w:ascii="Arial" w:hAnsi="Arial" w:cs="Arial"/>
          <w:sz w:val="24"/>
          <w:szCs w:val="24"/>
        </w:rPr>
        <w:tab/>
        <w:t>Construcción Integral de Calle Nueva Inglaterra en Colonia Popular 1989, monto aproximado 50 MDP</w:t>
      </w:r>
    </w:p>
    <w:p w:rsidR="000C73C9" w:rsidRPr="000C73C9" w:rsidRDefault="000C73C9" w:rsidP="000C73C9">
      <w:pPr>
        <w:jc w:val="both"/>
        <w:rPr>
          <w:rFonts w:ascii="Arial" w:hAnsi="Arial" w:cs="Arial"/>
          <w:sz w:val="24"/>
          <w:szCs w:val="24"/>
        </w:rPr>
      </w:pPr>
      <w:r w:rsidRPr="000C73C9">
        <w:rPr>
          <w:rFonts w:ascii="Arial" w:hAnsi="Arial" w:cs="Arial"/>
          <w:sz w:val="24"/>
          <w:szCs w:val="24"/>
        </w:rPr>
        <w:t></w:t>
      </w:r>
      <w:r w:rsidRPr="000C73C9">
        <w:rPr>
          <w:rFonts w:ascii="Arial" w:hAnsi="Arial" w:cs="Arial"/>
          <w:sz w:val="24"/>
          <w:szCs w:val="24"/>
        </w:rPr>
        <w:tab/>
        <w:t xml:space="preserve">14,460 m2 de concreto hidráulico, contará con banquetas, sendero peatonal y alumbrado público. </w:t>
      </w:r>
    </w:p>
    <w:p w:rsidR="000C73C9" w:rsidRPr="000C73C9" w:rsidRDefault="000C73C9" w:rsidP="000C73C9">
      <w:pPr>
        <w:jc w:val="both"/>
        <w:rPr>
          <w:rFonts w:ascii="Arial" w:hAnsi="Arial" w:cs="Arial"/>
          <w:sz w:val="24"/>
          <w:szCs w:val="24"/>
        </w:rPr>
      </w:pPr>
      <w:r w:rsidRPr="000C73C9">
        <w:rPr>
          <w:rFonts w:ascii="Arial" w:hAnsi="Arial" w:cs="Arial"/>
          <w:sz w:val="24"/>
          <w:szCs w:val="24"/>
        </w:rPr>
        <w:t></w:t>
      </w:r>
      <w:r w:rsidRPr="000C73C9">
        <w:rPr>
          <w:rFonts w:ascii="Arial" w:hAnsi="Arial" w:cs="Arial"/>
          <w:sz w:val="24"/>
          <w:szCs w:val="24"/>
        </w:rPr>
        <w:tab/>
        <w:t>Renovación de Mercado en Ex Palacio Municipal, monto aproximado 28.7 MDP</w:t>
      </w:r>
    </w:p>
    <w:p w:rsidR="000C73C9" w:rsidRPr="000C73C9" w:rsidRDefault="000C73C9" w:rsidP="000C73C9">
      <w:pPr>
        <w:jc w:val="both"/>
        <w:rPr>
          <w:rFonts w:ascii="Arial" w:hAnsi="Arial" w:cs="Arial"/>
          <w:sz w:val="24"/>
          <w:szCs w:val="24"/>
        </w:rPr>
      </w:pPr>
      <w:r w:rsidRPr="000C73C9">
        <w:rPr>
          <w:rFonts w:ascii="Arial" w:hAnsi="Arial" w:cs="Arial"/>
          <w:sz w:val="24"/>
          <w:szCs w:val="24"/>
        </w:rPr>
        <w:t></w:t>
      </w:r>
      <w:r w:rsidRPr="000C73C9">
        <w:rPr>
          <w:rFonts w:ascii="Arial" w:hAnsi="Arial" w:cs="Arial"/>
          <w:sz w:val="24"/>
          <w:szCs w:val="24"/>
        </w:rPr>
        <w:tab/>
        <w:t>Contará con los servicios de locales comerciales, restaurantes y áreas comunes. Se trata de un emblema en Ensenada por la importancia del edificio histórico en el centro de la ciudad y por los platillos típicos de la región que se podrán comer ahí. Reactivará la economía local y será un atractivo turístico.</w:t>
      </w:r>
    </w:p>
    <w:p w:rsidR="000C73C9" w:rsidRPr="000C73C9" w:rsidRDefault="000C73C9" w:rsidP="000C73C9">
      <w:pPr>
        <w:jc w:val="both"/>
        <w:rPr>
          <w:rFonts w:ascii="Arial" w:hAnsi="Arial" w:cs="Arial"/>
          <w:sz w:val="24"/>
          <w:szCs w:val="24"/>
        </w:rPr>
      </w:pPr>
      <w:r w:rsidRPr="000C73C9">
        <w:rPr>
          <w:rFonts w:ascii="Arial" w:hAnsi="Arial" w:cs="Arial"/>
          <w:sz w:val="24"/>
          <w:szCs w:val="24"/>
        </w:rPr>
        <w:t></w:t>
      </w:r>
      <w:r w:rsidRPr="000C73C9">
        <w:rPr>
          <w:rFonts w:ascii="Arial" w:hAnsi="Arial" w:cs="Arial"/>
          <w:sz w:val="24"/>
          <w:szCs w:val="24"/>
        </w:rPr>
        <w:tab/>
        <w:t>Habilitación de Plaza Cívica de la Patria, monto aproximado 30.4 MDP</w:t>
      </w:r>
    </w:p>
    <w:p w:rsidR="000C73C9" w:rsidRPr="000C73C9" w:rsidRDefault="000C73C9" w:rsidP="000C73C9">
      <w:pPr>
        <w:jc w:val="both"/>
        <w:rPr>
          <w:rFonts w:ascii="Arial" w:hAnsi="Arial" w:cs="Arial"/>
          <w:sz w:val="24"/>
          <w:szCs w:val="24"/>
        </w:rPr>
      </w:pPr>
      <w:r w:rsidRPr="000C73C9">
        <w:rPr>
          <w:rFonts w:ascii="Arial" w:hAnsi="Arial" w:cs="Arial"/>
          <w:sz w:val="24"/>
          <w:szCs w:val="24"/>
        </w:rPr>
        <w:t></w:t>
      </w:r>
      <w:r w:rsidRPr="000C73C9">
        <w:rPr>
          <w:rFonts w:ascii="Arial" w:hAnsi="Arial" w:cs="Arial"/>
          <w:sz w:val="24"/>
          <w:szCs w:val="24"/>
        </w:rPr>
        <w:tab/>
        <w:t xml:space="preserve">Ordenamiento de senderos, monumentos y vegetación, espacios para el desarrollo de actividades sociales, cívicas y culturales. En esta zona requerimos y vamos colocar mayores atractivos con áreas de sombra y esparcimiento que permita el desarrollo de actividades culturales y artísticas. </w:t>
      </w:r>
    </w:p>
    <w:p w:rsidR="000C73C9" w:rsidRPr="000C73C9" w:rsidRDefault="000C73C9" w:rsidP="000C73C9">
      <w:pPr>
        <w:jc w:val="both"/>
        <w:rPr>
          <w:rFonts w:ascii="Arial" w:hAnsi="Arial" w:cs="Arial"/>
          <w:sz w:val="24"/>
          <w:szCs w:val="24"/>
        </w:rPr>
      </w:pPr>
      <w:r w:rsidRPr="000C73C9">
        <w:rPr>
          <w:rFonts w:ascii="Arial" w:hAnsi="Arial" w:cs="Arial"/>
          <w:sz w:val="24"/>
          <w:szCs w:val="24"/>
        </w:rPr>
        <w:t></w:t>
      </w:r>
      <w:r w:rsidRPr="000C73C9">
        <w:rPr>
          <w:rFonts w:ascii="Arial" w:hAnsi="Arial" w:cs="Arial"/>
          <w:sz w:val="24"/>
          <w:szCs w:val="24"/>
        </w:rPr>
        <w:tab/>
        <w:t>Renovación de Plaza Cívica y Parque “Revolución”, monto aproximado 19.5 MDP</w:t>
      </w:r>
    </w:p>
    <w:p w:rsidR="000C73C9" w:rsidRPr="000C73C9" w:rsidRDefault="000C73C9" w:rsidP="000C73C9">
      <w:pPr>
        <w:jc w:val="both"/>
        <w:rPr>
          <w:rFonts w:ascii="Arial" w:hAnsi="Arial" w:cs="Arial"/>
          <w:sz w:val="24"/>
          <w:szCs w:val="24"/>
        </w:rPr>
      </w:pPr>
      <w:r w:rsidRPr="000C73C9">
        <w:rPr>
          <w:rFonts w:ascii="Arial" w:hAnsi="Arial" w:cs="Arial"/>
          <w:sz w:val="24"/>
          <w:szCs w:val="24"/>
        </w:rPr>
        <w:lastRenderedPageBreak/>
        <w:t></w:t>
      </w:r>
      <w:r w:rsidRPr="000C73C9">
        <w:rPr>
          <w:rFonts w:ascii="Arial" w:hAnsi="Arial" w:cs="Arial"/>
          <w:sz w:val="24"/>
          <w:szCs w:val="24"/>
        </w:rPr>
        <w:tab/>
        <w:t>Con la inclusión de una biblioteca, alumbrado, juegos y espacios para desarrollar actividades culturales. Tendrá mayores atractivos con áreas de sombra y se incorporarán actividades culturales, educativas y recreativas, en los cuales podrán tener actividades de los artistas urbanos.</w:t>
      </w:r>
    </w:p>
    <w:p w:rsidR="000C73C9" w:rsidRPr="000C73C9" w:rsidRDefault="000C73C9" w:rsidP="000C73C9">
      <w:pPr>
        <w:jc w:val="both"/>
        <w:rPr>
          <w:rFonts w:ascii="Arial" w:hAnsi="Arial" w:cs="Arial"/>
          <w:sz w:val="24"/>
          <w:szCs w:val="24"/>
        </w:rPr>
      </w:pPr>
      <w:r w:rsidRPr="000C73C9">
        <w:rPr>
          <w:rFonts w:ascii="Arial" w:hAnsi="Arial" w:cs="Arial"/>
          <w:sz w:val="24"/>
          <w:szCs w:val="24"/>
        </w:rPr>
        <w:t></w:t>
      </w:r>
      <w:r w:rsidRPr="000C73C9">
        <w:rPr>
          <w:rFonts w:ascii="Arial" w:hAnsi="Arial" w:cs="Arial"/>
          <w:sz w:val="24"/>
          <w:szCs w:val="24"/>
        </w:rPr>
        <w:tab/>
        <w:t>Construcción de Malecón y Núcleos de Servicios en Playa Hermosa, monto aproximado 35.9 MDP</w:t>
      </w:r>
    </w:p>
    <w:p w:rsidR="000C73C9" w:rsidRPr="000C73C9" w:rsidRDefault="000C73C9" w:rsidP="000C73C9">
      <w:pPr>
        <w:jc w:val="both"/>
        <w:rPr>
          <w:rFonts w:ascii="Arial" w:hAnsi="Arial" w:cs="Arial"/>
          <w:sz w:val="24"/>
          <w:szCs w:val="24"/>
        </w:rPr>
      </w:pPr>
      <w:r w:rsidRPr="000C73C9">
        <w:rPr>
          <w:rFonts w:ascii="Arial" w:hAnsi="Arial" w:cs="Arial"/>
          <w:sz w:val="24"/>
          <w:szCs w:val="24"/>
        </w:rPr>
        <w:t></w:t>
      </w:r>
      <w:r w:rsidRPr="000C73C9">
        <w:rPr>
          <w:rFonts w:ascii="Arial" w:hAnsi="Arial" w:cs="Arial"/>
          <w:sz w:val="24"/>
          <w:szCs w:val="24"/>
        </w:rPr>
        <w:tab/>
        <w:t xml:space="preserve">Mejorar el acceso a la playa y contar con canchas de voleibol de playa, comercios, miradores, venta de insumos para playa, rampas, palapas y </w:t>
      </w:r>
      <w:proofErr w:type="spellStart"/>
      <w:r w:rsidRPr="000C73C9">
        <w:rPr>
          <w:rFonts w:ascii="Arial" w:hAnsi="Arial" w:cs="Arial"/>
          <w:sz w:val="24"/>
          <w:szCs w:val="24"/>
        </w:rPr>
        <w:t>ejercitadores</w:t>
      </w:r>
      <w:proofErr w:type="spellEnd"/>
      <w:r w:rsidRPr="000C73C9">
        <w:rPr>
          <w:rFonts w:ascii="Arial" w:hAnsi="Arial" w:cs="Arial"/>
          <w:sz w:val="24"/>
          <w:szCs w:val="24"/>
        </w:rPr>
        <w:t>.</w:t>
      </w:r>
    </w:p>
    <w:p w:rsidR="000C73C9" w:rsidRPr="0089726A" w:rsidRDefault="000C73C9" w:rsidP="000C73C9">
      <w:pPr>
        <w:pStyle w:val="Prrafodelista"/>
        <w:numPr>
          <w:ilvl w:val="0"/>
          <w:numId w:val="1"/>
        </w:numPr>
        <w:jc w:val="both"/>
        <w:rPr>
          <w:rFonts w:ascii="Arial" w:hAnsi="Arial" w:cs="Arial"/>
          <w:sz w:val="24"/>
          <w:szCs w:val="24"/>
        </w:rPr>
      </w:pPr>
      <w:r>
        <w:rPr>
          <w:rFonts w:ascii="Arial" w:hAnsi="Arial" w:cs="Arial"/>
          <w:sz w:val="24"/>
          <w:szCs w:val="24"/>
        </w:rPr>
        <w:t>Cerca de 199</w:t>
      </w:r>
      <w:r w:rsidRPr="0089726A">
        <w:rPr>
          <w:rFonts w:ascii="Arial" w:hAnsi="Arial" w:cs="Arial"/>
          <w:sz w:val="24"/>
          <w:szCs w:val="24"/>
        </w:rPr>
        <w:t xml:space="preserve"> millones de pesos en obras de infraestructura social básica a través del Ramo 33 ejercicios 2020 y 2021</w:t>
      </w:r>
    </w:p>
    <w:p w:rsidR="000C73C9" w:rsidRDefault="000C73C9" w:rsidP="000C73C9">
      <w:pPr>
        <w:pStyle w:val="Prrafodelista"/>
        <w:numPr>
          <w:ilvl w:val="0"/>
          <w:numId w:val="1"/>
        </w:numPr>
        <w:jc w:val="both"/>
        <w:rPr>
          <w:rFonts w:ascii="Arial" w:hAnsi="Arial" w:cs="Arial"/>
          <w:sz w:val="24"/>
          <w:szCs w:val="24"/>
        </w:rPr>
      </w:pPr>
      <w:r w:rsidRPr="0089726A">
        <w:rPr>
          <w:rFonts w:ascii="Arial" w:hAnsi="Arial" w:cs="Arial"/>
          <w:sz w:val="24"/>
          <w:szCs w:val="24"/>
        </w:rPr>
        <w:t>Gestión de inversión por parte del Gobierno del Estado por 335 millones de pesos.</w:t>
      </w:r>
    </w:p>
    <w:p w:rsidR="000C73C9" w:rsidRPr="0089726A" w:rsidRDefault="000C73C9" w:rsidP="000C73C9">
      <w:pPr>
        <w:pStyle w:val="Prrafodelista"/>
        <w:numPr>
          <w:ilvl w:val="0"/>
          <w:numId w:val="1"/>
        </w:numPr>
        <w:jc w:val="both"/>
        <w:rPr>
          <w:rFonts w:ascii="Arial" w:hAnsi="Arial" w:cs="Arial"/>
          <w:sz w:val="24"/>
          <w:szCs w:val="24"/>
        </w:rPr>
      </w:pPr>
      <w:r w:rsidRPr="0089726A">
        <w:rPr>
          <w:rFonts w:ascii="Arial" w:hAnsi="Arial" w:cs="Arial"/>
          <w:sz w:val="24"/>
          <w:szCs w:val="24"/>
        </w:rPr>
        <w:t>11</w:t>
      </w:r>
      <w:r>
        <w:rPr>
          <w:rFonts w:ascii="Arial" w:hAnsi="Arial" w:cs="Arial"/>
          <w:sz w:val="24"/>
          <w:szCs w:val="24"/>
        </w:rPr>
        <w:t xml:space="preserve"> </w:t>
      </w:r>
      <w:r w:rsidRPr="0089726A">
        <w:rPr>
          <w:rFonts w:ascii="Arial" w:hAnsi="Arial" w:cs="Arial"/>
          <w:sz w:val="24"/>
          <w:szCs w:val="24"/>
        </w:rPr>
        <w:t>millones de pesos</w:t>
      </w:r>
      <w:r>
        <w:rPr>
          <w:rFonts w:ascii="Arial" w:hAnsi="Arial" w:cs="Arial"/>
          <w:sz w:val="24"/>
          <w:szCs w:val="24"/>
        </w:rPr>
        <w:t xml:space="preserve"> invertidos en r</w:t>
      </w:r>
      <w:r w:rsidRPr="0089726A">
        <w:rPr>
          <w:rFonts w:ascii="Arial" w:hAnsi="Arial" w:cs="Arial"/>
          <w:sz w:val="24"/>
          <w:szCs w:val="24"/>
        </w:rPr>
        <w:t>ehabilitación de puente en CET-MAR y construcc</w:t>
      </w:r>
      <w:r>
        <w:rPr>
          <w:rFonts w:ascii="Arial" w:hAnsi="Arial" w:cs="Arial"/>
          <w:sz w:val="24"/>
          <w:szCs w:val="24"/>
        </w:rPr>
        <w:t>ión del Puente del IMSS en El Sauzal.</w:t>
      </w:r>
    </w:p>
    <w:p w:rsidR="000C73C9" w:rsidRPr="00580DBD" w:rsidRDefault="000C73C9" w:rsidP="000C73C9">
      <w:pPr>
        <w:pStyle w:val="Prrafodelista"/>
        <w:numPr>
          <w:ilvl w:val="0"/>
          <w:numId w:val="2"/>
        </w:numPr>
        <w:jc w:val="both"/>
        <w:rPr>
          <w:rFonts w:ascii="Arial" w:hAnsi="Arial" w:cs="Arial"/>
          <w:sz w:val="24"/>
          <w:szCs w:val="24"/>
        </w:rPr>
      </w:pPr>
      <w:r w:rsidRPr="0089726A">
        <w:rPr>
          <w:rFonts w:ascii="Arial" w:hAnsi="Arial" w:cs="Arial"/>
          <w:sz w:val="24"/>
          <w:szCs w:val="24"/>
        </w:rPr>
        <w:t>A través del FIDEN se logró la construcción de la pista de Atletismo del Sullivan por un monto de 7 millones 632 mil 162 pesos</w:t>
      </w:r>
    </w:p>
    <w:p w:rsidR="000C73C9" w:rsidRPr="00580DBD" w:rsidRDefault="000C73C9" w:rsidP="000C73C9">
      <w:pPr>
        <w:pStyle w:val="Prrafodelista"/>
        <w:numPr>
          <w:ilvl w:val="0"/>
          <w:numId w:val="2"/>
        </w:numPr>
        <w:spacing w:before="8" w:line="360" w:lineRule="auto"/>
        <w:jc w:val="both"/>
        <w:rPr>
          <w:rFonts w:ascii="Arial" w:hAnsi="Arial" w:cs="Arial"/>
          <w:sz w:val="24"/>
          <w:szCs w:val="24"/>
        </w:rPr>
      </w:pPr>
      <w:r w:rsidRPr="00580DBD">
        <w:rPr>
          <w:rFonts w:ascii="Arial" w:hAnsi="Arial" w:cs="Arial"/>
          <w:sz w:val="24"/>
          <w:szCs w:val="24"/>
        </w:rPr>
        <w:t xml:space="preserve">A través del Plan de Gestión Social de ECA que incluye una inversión de hasta 500 millones de pesos para el Municipio de Ensenada, contempla algunos proyectos de infraestructura, mismos que algunos se encuentran en punto de iniciar y otros ya arrancaron, tal y como se muestra en la siguiente tabla. </w:t>
      </w:r>
    </w:p>
    <w:p w:rsidR="000C73C9" w:rsidRPr="0089726A" w:rsidRDefault="000C73C9" w:rsidP="000C73C9">
      <w:pPr>
        <w:pStyle w:val="Prrafodelista"/>
        <w:numPr>
          <w:ilvl w:val="0"/>
          <w:numId w:val="2"/>
        </w:numPr>
        <w:spacing w:before="8" w:line="360" w:lineRule="auto"/>
        <w:jc w:val="both"/>
        <w:rPr>
          <w:rFonts w:ascii="Century Gothic" w:hAnsi="Century Gothic"/>
          <w:b/>
          <w:bCs/>
        </w:rPr>
      </w:pPr>
      <w:r w:rsidRPr="0089726A">
        <w:rPr>
          <w:rFonts w:ascii="Century Gothic" w:hAnsi="Century Gothic"/>
          <w:b/>
          <w:bCs/>
        </w:rPr>
        <w:t xml:space="preserve"> </w:t>
      </w:r>
    </w:p>
    <w:tbl>
      <w:tblPr>
        <w:tblW w:w="894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28"/>
        <w:gridCol w:w="1377"/>
        <w:gridCol w:w="2381"/>
        <w:gridCol w:w="55"/>
      </w:tblGrid>
      <w:tr w:rsidR="000C73C9" w:rsidTr="003F4D16">
        <w:trPr>
          <w:trHeight w:val="545"/>
        </w:trPr>
        <w:tc>
          <w:tcPr>
            <w:tcW w:w="5128"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0C73C9" w:rsidRDefault="000C73C9" w:rsidP="003F4D16">
            <w:pPr>
              <w:jc w:val="center"/>
              <w:rPr>
                <w:rFonts w:ascii="Century Gothic" w:hAnsi="Century Gothic" w:cs="Calibri"/>
                <w:b/>
                <w:bCs/>
                <w:color w:val="FFFFFF"/>
                <w:sz w:val="20"/>
                <w:szCs w:val="20"/>
              </w:rPr>
            </w:pPr>
            <w:r>
              <w:rPr>
                <w:rFonts w:ascii="Century Gothic" w:hAnsi="Century Gothic" w:cs="Calibri"/>
                <w:b/>
                <w:bCs/>
                <w:color w:val="FFFFFF"/>
                <w:sz w:val="20"/>
                <w:szCs w:val="20"/>
              </w:rPr>
              <w:t>NOMBRE DE LA OBRA</w:t>
            </w:r>
          </w:p>
        </w:tc>
        <w:tc>
          <w:tcPr>
            <w:tcW w:w="1377" w:type="dxa"/>
            <w:tcBorders>
              <w:top w:val="single" w:sz="4" w:space="0" w:color="auto"/>
              <w:left w:val="nil"/>
              <w:bottom w:val="single" w:sz="4" w:space="0" w:color="auto"/>
              <w:right w:val="single" w:sz="4" w:space="0" w:color="auto"/>
            </w:tcBorders>
            <w:shd w:val="clear" w:color="auto" w:fill="595959"/>
            <w:vAlign w:val="center"/>
            <w:hideMark/>
          </w:tcPr>
          <w:p w:rsidR="000C73C9" w:rsidRDefault="000C73C9" w:rsidP="003F4D16">
            <w:pPr>
              <w:jc w:val="center"/>
              <w:rPr>
                <w:rFonts w:ascii="Century Gothic" w:hAnsi="Century Gothic" w:cs="Calibri"/>
                <w:b/>
                <w:bCs/>
                <w:color w:val="FFFFFF"/>
                <w:sz w:val="20"/>
                <w:szCs w:val="20"/>
              </w:rPr>
            </w:pPr>
            <w:r>
              <w:rPr>
                <w:rFonts w:ascii="Century Gothic" w:hAnsi="Century Gothic" w:cs="Calibri"/>
                <w:b/>
                <w:bCs/>
                <w:color w:val="FFFFFF"/>
                <w:sz w:val="20"/>
                <w:szCs w:val="20"/>
              </w:rPr>
              <w:t>PROGRAMA</w:t>
            </w:r>
          </w:p>
        </w:tc>
        <w:tc>
          <w:tcPr>
            <w:tcW w:w="2436" w:type="dxa"/>
            <w:gridSpan w:val="2"/>
            <w:tcBorders>
              <w:top w:val="single" w:sz="4" w:space="0" w:color="auto"/>
              <w:left w:val="nil"/>
              <w:bottom w:val="single" w:sz="4" w:space="0" w:color="auto"/>
              <w:right w:val="single" w:sz="4" w:space="0" w:color="auto"/>
            </w:tcBorders>
            <w:shd w:val="clear" w:color="auto" w:fill="595959"/>
            <w:vAlign w:val="center"/>
            <w:hideMark/>
          </w:tcPr>
          <w:p w:rsidR="000C73C9" w:rsidRDefault="000C73C9" w:rsidP="003F4D16">
            <w:pPr>
              <w:jc w:val="center"/>
              <w:rPr>
                <w:rFonts w:ascii="Century Gothic" w:hAnsi="Century Gothic" w:cs="Calibri"/>
                <w:b/>
                <w:bCs/>
                <w:color w:val="FFFFFF"/>
                <w:sz w:val="20"/>
                <w:szCs w:val="20"/>
              </w:rPr>
            </w:pPr>
            <w:r>
              <w:rPr>
                <w:rFonts w:ascii="Century Gothic" w:hAnsi="Century Gothic" w:cs="Calibri"/>
                <w:b/>
                <w:bCs/>
                <w:color w:val="FFFFFF"/>
                <w:sz w:val="20"/>
                <w:szCs w:val="20"/>
              </w:rPr>
              <w:t xml:space="preserve"> INVERSIÓN </w:t>
            </w:r>
          </w:p>
        </w:tc>
      </w:tr>
      <w:tr w:rsidR="000C73C9" w:rsidTr="003F4D16">
        <w:trPr>
          <w:trHeight w:val="468"/>
        </w:trPr>
        <w:tc>
          <w:tcPr>
            <w:tcW w:w="5128" w:type="dxa"/>
            <w:tcBorders>
              <w:top w:val="single" w:sz="4" w:space="0" w:color="auto"/>
              <w:left w:val="single" w:sz="4" w:space="0" w:color="auto"/>
              <w:bottom w:val="single" w:sz="4" w:space="0" w:color="auto"/>
              <w:right w:val="single" w:sz="4" w:space="0" w:color="auto"/>
            </w:tcBorders>
            <w:vAlign w:val="center"/>
            <w:hideMark/>
          </w:tcPr>
          <w:p w:rsidR="000C73C9" w:rsidRDefault="000C73C9" w:rsidP="003F4D16">
            <w:pPr>
              <w:jc w:val="center"/>
              <w:rPr>
                <w:rFonts w:ascii="Century Gothic" w:hAnsi="Century Gothic" w:cs="Calibri"/>
                <w:color w:val="000000"/>
                <w:sz w:val="20"/>
                <w:szCs w:val="20"/>
              </w:rPr>
            </w:pPr>
            <w:r w:rsidRPr="00BA3428">
              <w:rPr>
                <w:rFonts w:ascii="Century Gothic" w:hAnsi="Century Gothic" w:cs="Calibri"/>
                <w:color w:val="000000"/>
                <w:sz w:val="20"/>
                <w:szCs w:val="20"/>
                <w:highlight w:val="yellow"/>
              </w:rPr>
              <w:t xml:space="preserve">Rehabilitación </w:t>
            </w:r>
            <w:r>
              <w:rPr>
                <w:rFonts w:ascii="Century Gothic" w:hAnsi="Century Gothic" w:cs="Calibri"/>
                <w:color w:val="000000"/>
                <w:sz w:val="20"/>
                <w:szCs w:val="20"/>
                <w:highlight w:val="yellow"/>
              </w:rPr>
              <w:t>d</w:t>
            </w:r>
            <w:r w:rsidRPr="00BA3428">
              <w:rPr>
                <w:rFonts w:ascii="Century Gothic" w:hAnsi="Century Gothic" w:cs="Calibri"/>
                <w:color w:val="000000"/>
                <w:sz w:val="20"/>
                <w:szCs w:val="20"/>
                <w:highlight w:val="yellow"/>
              </w:rPr>
              <w:t>e Parque Cañón</w:t>
            </w:r>
            <w:r>
              <w:rPr>
                <w:rFonts w:ascii="Century Gothic" w:hAnsi="Century Gothic" w:cs="Calibri"/>
                <w:color w:val="000000"/>
                <w:sz w:val="20"/>
                <w:szCs w:val="20"/>
                <w:highlight w:val="yellow"/>
              </w:rPr>
              <w:t xml:space="preserve"> Buenav</w:t>
            </w:r>
            <w:r w:rsidRPr="00BA3428">
              <w:rPr>
                <w:rFonts w:ascii="Century Gothic" w:hAnsi="Century Gothic" w:cs="Calibri"/>
                <w:color w:val="000000"/>
                <w:sz w:val="20"/>
                <w:szCs w:val="20"/>
                <w:highlight w:val="yellow"/>
              </w:rPr>
              <w:t>ista</w:t>
            </w:r>
          </w:p>
        </w:tc>
        <w:tc>
          <w:tcPr>
            <w:tcW w:w="1377" w:type="dxa"/>
            <w:tcBorders>
              <w:top w:val="single" w:sz="4" w:space="0" w:color="auto"/>
              <w:left w:val="nil"/>
              <w:bottom w:val="single" w:sz="4" w:space="0" w:color="auto"/>
              <w:right w:val="single" w:sz="4" w:space="0" w:color="auto"/>
            </w:tcBorders>
            <w:vAlign w:val="center"/>
            <w:hideMark/>
          </w:tcPr>
          <w:p w:rsidR="000C73C9" w:rsidRDefault="000C73C9" w:rsidP="003F4D16">
            <w:pPr>
              <w:jc w:val="center"/>
              <w:rPr>
                <w:rFonts w:ascii="Century Gothic" w:hAnsi="Century Gothic" w:cs="Calibri"/>
                <w:color w:val="000000"/>
                <w:sz w:val="20"/>
                <w:szCs w:val="20"/>
              </w:rPr>
            </w:pPr>
            <w:r>
              <w:rPr>
                <w:rFonts w:ascii="Century Gothic" w:hAnsi="Century Gothic" w:cs="Calibri"/>
                <w:color w:val="000000"/>
                <w:sz w:val="20"/>
                <w:szCs w:val="20"/>
              </w:rPr>
              <w:t>ECA</w:t>
            </w:r>
          </w:p>
        </w:tc>
        <w:tc>
          <w:tcPr>
            <w:tcW w:w="2436" w:type="dxa"/>
            <w:gridSpan w:val="2"/>
            <w:tcBorders>
              <w:top w:val="single" w:sz="4" w:space="0" w:color="auto"/>
              <w:left w:val="nil"/>
              <w:bottom w:val="single" w:sz="4" w:space="0" w:color="auto"/>
              <w:right w:val="single" w:sz="4" w:space="0" w:color="auto"/>
            </w:tcBorders>
            <w:vAlign w:val="center"/>
            <w:hideMark/>
          </w:tcPr>
          <w:p w:rsidR="000C73C9" w:rsidRDefault="000C73C9" w:rsidP="003F4D16">
            <w:pPr>
              <w:jc w:val="center"/>
              <w:rPr>
                <w:rFonts w:ascii="Century Gothic" w:hAnsi="Century Gothic" w:cs="Calibri"/>
                <w:color w:val="000000"/>
                <w:sz w:val="20"/>
                <w:szCs w:val="20"/>
              </w:rPr>
            </w:pPr>
            <w:r>
              <w:rPr>
                <w:rFonts w:ascii="Century Gothic" w:hAnsi="Century Gothic" w:cs="Calibri"/>
                <w:color w:val="000000"/>
                <w:sz w:val="20"/>
                <w:szCs w:val="20"/>
              </w:rPr>
              <w:t xml:space="preserve"> $    2,000,000.00 </w:t>
            </w:r>
          </w:p>
        </w:tc>
      </w:tr>
      <w:tr w:rsidR="000C73C9" w:rsidTr="003F4D16">
        <w:trPr>
          <w:trHeight w:val="702"/>
        </w:trPr>
        <w:tc>
          <w:tcPr>
            <w:tcW w:w="5128" w:type="dxa"/>
            <w:tcBorders>
              <w:top w:val="single" w:sz="4" w:space="0" w:color="auto"/>
              <w:left w:val="single" w:sz="4" w:space="0" w:color="auto"/>
              <w:bottom w:val="single" w:sz="4" w:space="0" w:color="auto"/>
              <w:right w:val="single" w:sz="4" w:space="0" w:color="auto"/>
            </w:tcBorders>
            <w:shd w:val="clear" w:color="auto" w:fill="FFE599"/>
            <w:vAlign w:val="center"/>
            <w:hideMark/>
          </w:tcPr>
          <w:p w:rsidR="000C73C9" w:rsidRDefault="000C73C9" w:rsidP="003F4D16">
            <w:pPr>
              <w:jc w:val="center"/>
              <w:rPr>
                <w:rFonts w:ascii="Century Gothic" w:hAnsi="Century Gothic" w:cs="Calibri"/>
                <w:color w:val="000000"/>
                <w:sz w:val="20"/>
                <w:szCs w:val="20"/>
              </w:rPr>
            </w:pPr>
            <w:r>
              <w:rPr>
                <w:rFonts w:ascii="Century Gothic" w:hAnsi="Century Gothic" w:cs="Calibri"/>
                <w:color w:val="000000"/>
                <w:sz w:val="20"/>
                <w:szCs w:val="20"/>
              </w:rPr>
              <w:t>Rehabilitación de Unidad Canina y Felina Municipal</w:t>
            </w:r>
          </w:p>
        </w:tc>
        <w:tc>
          <w:tcPr>
            <w:tcW w:w="1377" w:type="dxa"/>
            <w:tcBorders>
              <w:top w:val="single" w:sz="4" w:space="0" w:color="auto"/>
              <w:left w:val="nil"/>
              <w:bottom w:val="single" w:sz="4" w:space="0" w:color="auto"/>
              <w:right w:val="single" w:sz="4" w:space="0" w:color="auto"/>
            </w:tcBorders>
            <w:shd w:val="clear" w:color="auto" w:fill="FFE599"/>
            <w:vAlign w:val="center"/>
            <w:hideMark/>
          </w:tcPr>
          <w:p w:rsidR="000C73C9" w:rsidRDefault="000C73C9" w:rsidP="003F4D16">
            <w:pPr>
              <w:jc w:val="center"/>
              <w:rPr>
                <w:rFonts w:ascii="Century Gothic" w:hAnsi="Century Gothic" w:cs="Calibri"/>
                <w:color w:val="000000"/>
                <w:sz w:val="20"/>
                <w:szCs w:val="20"/>
              </w:rPr>
            </w:pPr>
            <w:r>
              <w:rPr>
                <w:rFonts w:ascii="Century Gothic" w:hAnsi="Century Gothic" w:cs="Calibri"/>
                <w:color w:val="000000"/>
                <w:sz w:val="20"/>
                <w:szCs w:val="20"/>
              </w:rPr>
              <w:t>ECA</w:t>
            </w:r>
          </w:p>
        </w:tc>
        <w:tc>
          <w:tcPr>
            <w:tcW w:w="2436" w:type="dxa"/>
            <w:gridSpan w:val="2"/>
            <w:tcBorders>
              <w:top w:val="single" w:sz="4" w:space="0" w:color="auto"/>
              <w:left w:val="nil"/>
              <w:bottom w:val="single" w:sz="4" w:space="0" w:color="auto"/>
              <w:right w:val="single" w:sz="4" w:space="0" w:color="auto"/>
            </w:tcBorders>
            <w:shd w:val="clear" w:color="auto" w:fill="FFE599"/>
            <w:vAlign w:val="center"/>
            <w:hideMark/>
          </w:tcPr>
          <w:p w:rsidR="000C73C9" w:rsidRDefault="000C73C9" w:rsidP="003F4D16">
            <w:pPr>
              <w:jc w:val="center"/>
              <w:rPr>
                <w:rFonts w:ascii="Century Gothic" w:hAnsi="Century Gothic" w:cs="Calibri"/>
                <w:color w:val="000000"/>
                <w:sz w:val="20"/>
                <w:szCs w:val="20"/>
              </w:rPr>
            </w:pPr>
            <w:proofErr w:type="spellStart"/>
            <w:r>
              <w:rPr>
                <w:rFonts w:ascii="Century Gothic" w:hAnsi="Century Gothic" w:cs="Calibri"/>
                <w:color w:val="000000"/>
                <w:sz w:val="20"/>
                <w:szCs w:val="20"/>
              </w:rPr>
              <w:t>e</w:t>
            </w:r>
            <w:proofErr w:type="spellEnd"/>
            <w:r>
              <w:rPr>
                <w:rFonts w:ascii="Century Gothic" w:hAnsi="Century Gothic" w:cs="Calibri"/>
                <w:color w:val="000000"/>
                <w:sz w:val="20"/>
                <w:szCs w:val="20"/>
              </w:rPr>
              <w:t xml:space="preserve"> $    3,500,000.00 </w:t>
            </w:r>
          </w:p>
        </w:tc>
      </w:tr>
      <w:tr w:rsidR="000C73C9" w:rsidTr="003F4D16">
        <w:trPr>
          <w:trHeight w:val="468"/>
        </w:trPr>
        <w:tc>
          <w:tcPr>
            <w:tcW w:w="5128" w:type="dxa"/>
            <w:tcBorders>
              <w:top w:val="single" w:sz="4" w:space="0" w:color="auto"/>
              <w:left w:val="single" w:sz="4" w:space="0" w:color="auto"/>
              <w:bottom w:val="single" w:sz="4" w:space="0" w:color="auto"/>
              <w:right w:val="single" w:sz="4" w:space="0" w:color="auto"/>
            </w:tcBorders>
            <w:vAlign w:val="center"/>
            <w:hideMark/>
          </w:tcPr>
          <w:p w:rsidR="000C73C9" w:rsidRDefault="000C73C9" w:rsidP="003F4D16">
            <w:pPr>
              <w:jc w:val="center"/>
              <w:rPr>
                <w:rFonts w:ascii="Century Gothic" w:hAnsi="Century Gothic" w:cs="Calibri"/>
                <w:color w:val="000000"/>
                <w:sz w:val="20"/>
                <w:szCs w:val="20"/>
              </w:rPr>
            </w:pPr>
            <w:r>
              <w:rPr>
                <w:rFonts w:ascii="Century Gothic" w:hAnsi="Century Gothic" w:cs="Calibri"/>
                <w:color w:val="000000"/>
                <w:sz w:val="20"/>
                <w:szCs w:val="20"/>
              </w:rPr>
              <w:t>Velatorios Maneadero</w:t>
            </w:r>
          </w:p>
        </w:tc>
        <w:tc>
          <w:tcPr>
            <w:tcW w:w="1377" w:type="dxa"/>
            <w:tcBorders>
              <w:top w:val="single" w:sz="4" w:space="0" w:color="auto"/>
              <w:left w:val="nil"/>
              <w:bottom w:val="single" w:sz="4" w:space="0" w:color="auto"/>
              <w:right w:val="single" w:sz="4" w:space="0" w:color="auto"/>
            </w:tcBorders>
            <w:vAlign w:val="center"/>
            <w:hideMark/>
          </w:tcPr>
          <w:p w:rsidR="000C73C9" w:rsidRDefault="000C73C9" w:rsidP="003F4D16">
            <w:pPr>
              <w:jc w:val="center"/>
              <w:rPr>
                <w:rFonts w:ascii="Century Gothic" w:hAnsi="Century Gothic" w:cs="Calibri"/>
                <w:color w:val="000000"/>
                <w:sz w:val="20"/>
                <w:szCs w:val="20"/>
              </w:rPr>
            </w:pPr>
            <w:r>
              <w:rPr>
                <w:rFonts w:ascii="Century Gothic" w:hAnsi="Century Gothic" w:cs="Calibri"/>
                <w:color w:val="000000"/>
                <w:sz w:val="20"/>
                <w:szCs w:val="20"/>
              </w:rPr>
              <w:t>ECA</w:t>
            </w:r>
          </w:p>
        </w:tc>
        <w:tc>
          <w:tcPr>
            <w:tcW w:w="2436" w:type="dxa"/>
            <w:gridSpan w:val="2"/>
            <w:tcBorders>
              <w:top w:val="single" w:sz="4" w:space="0" w:color="auto"/>
              <w:left w:val="nil"/>
              <w:bottom w:val="single" w:sz="4" w:space="0" w:color="auto"/>
              <w:right w:val="single" w:sz="4" w:space="0" w:color="auto"/>
            </w:tcBorders>
            <w:vAlign w:val="center"/>
            <w:hideMark/>
          </w:tcPr>
          <w:p w:rsidR="000C73C9" w:rsidRDefault="000C73C9" w:rsidP="003F4D16">
            <w:pPr>
              <w:jc w:val="center"/>
              <w:rPr>
                <w:rFonts w:ascii="Century Gothic" w:hAnsi="Century Gothic" w:cs="Calibri"/>
                <w:color w:val="000000"/>
                <w:sz w:val="20"/>
                <w:szCs w:val="20"/>
              </w:rPr>
            </w:pPr>
            <w:r>
              <w:rPr>
                <w:rFonts w:ascii="Century Gothic" w:hAnsi="Century Gothic" w:cs="Calibri"/>
                <w:color w:val="000000"/>
                <w:sz w:val="20"/>
                <w:szCs w:val="20"/>
              </w:rPr>
              <w:t xml:space="preserve"> $    1,500,000.00 </w:t>
            </w:r>
          </w:p>
        </w:tc>
      </w:tr>
      <w:tr w:rsidR="000C73C9" w:rsidTr="003F4D16">
        <w:trPr>
          <w:trHeight w:val="468"/>
        </w:trPr>
        <w:tc>
          <w:tcPr>
            <w:tcW w:w="5128" w:type="dxa"/>
            <w:tcBorders>
              <w:top w:val="single" w:sz="4" w:space="0" w:color="auto"/>
              <w:left w:val="single" w:sz="4" w:space="0" w:color="auto"/>
              <w:bottom w:val="single" w:sz="4" w:space="0" w:color="auto"/>
              <w:right w:val="single" w:sz="4" w:space="0" w:color="auto"/>
            </w:tcBorders>
            <w:shd w:val="clear" w:color="auto" w:fill="FFE599"/>
            <w:vAlign w:val="center"/>
            <w:hideMark/>
          </w:tcPr>
          <w:p w:rsidR="000C73C9" w:rsidRDefault="000C73C9" w:rsidP="003F4D16">
            <w:pPr>
              <w:jc w:val="center"/>
              <w:rPr>
                <w:rFonts w:ascii="Century Gothic" w:hAnsi="Century Gothic" w:cs="Calibri"/>
                <w:color w:val="000000"/>
                <w:sz w:val="20"/>
                <w:szCs w:val="20"/>
              </w:rPr>
            </w:pPr>
            <w:r>
              <w:rPr>
                <w:rFonts w:ascii="Century Gothic" w:hAnsi="Century Gothic" w:cs="Calibri"/>
                <w:color w:val="000000"/>
                <w:sz w:val="20"/>
                <w:szCs w:val="20"/>
              </w:rPr>
              <w:t>Rehabilitación de Parque Cañón De Doña Petra</w:t>
            </w:r>
          </w:p>
        </w:tc>
        <w:tc>
          <w:tcPr>
            <w:tcW w:w="1377" w:type="dxa"/>
            <w:tcBorders>
              <w:top w:val="single" w:sz="4" w:space="0" w:color="auto"/>
              <w:left w:val="nil"/>
              <w:bottom w:val="single" w:sz="4" w:space="0" w:color="auto"/>
              <w:right w:val="single" w:sz="4" w:space="0" w:color="auto"/>
            </w:tcBorders>
            <w:shd w:val="clear" w:color="auto" w:fill="FFE599"/>
            <w:vAlign w:val="center"/>
            <w:hideMark/>
          </w:tcPr>
          <w:p w:rsidR="000C73C9" w:rsidRDefault="000C73C9" w:rsidP="003F4D16">
            <w:pPr>
              <w:jc w:val="center"/>
              <w:rPr>
                <w:rFonts w:ascii="Century Gothic" w:hAnsi="Century Gothic" w:cs="Calibri"/>
                <w:color w:val="000000"/>
                <w:sz w:val="20"/>
                <w:szCs w:val="20"/>
              </w:rPr>
            </w:pPr>
            <w:r>
              <w:rPr>
                <w:rFonts w:ascii="Century Gothic" w:hAnsi="Century Gothic" w:cs="Calibri"/>
                <w:color w:val="000000"/>
                <w:sz w:val="20"/>
                <w:szCs w:val="20"/>
              </w:rPr>
              <w:t>ECA</w:t>
            </w:r>
          </w:p>
        </w:tc>
        <w:tc>
          <w:tcPr>
            <w:tcW w:w="2436" w:type="dxa"/>
            <w:gridSpan w:val="2"/>
            <w:tcBorders>
              <w:top w:val="single" w:sz="4" w:space="0" w:color="auto"/>
              <w:left w:val="nil"/>
              <w:bottom w:val="single" w:sz="4" w:space="0" w:color="auto"/>
              <w:right w:val="single" w:sz="4" w:space="0" w:color="auto"/>
            </w:tcBorders>
            <w:shd w:val="clear" w:color="auto" w:fill="FFE599"/>
            <w:vAlign w:val="center"/>
            <w:hideMark/>
          </w:tcPr>
          <w:p w:rsidR="000C73C9" w:rsidRDefault="000C73C9" w:rsidP="003F4D16">
            <w:pPr>
              <w:jc w:val="center"/>
              <w:rPr>
                <w:rFonts w:ascii="Century Gothic" w:hAnsi="Century Gothic" w:cs="Calibri"/>
                <w:color w:val="000000"/>
                <w:sz w:val="20"/>
                <w:szCs w:val="20"/>
              </w:rPr>
            </w:pPr>
            <w:r>
              <w:rPr>
                <w:rFonts w:ascii="Century Gothic" w:hAnsi="Century Gothic" w:cs="Calibri"/>
                <w:color w:val="000000"/>
                <w:sz w:val="20"/>
                <w:szCs w:val="20"/>
              </w:rPr>
              <w:t xml:space="preserve"> $    8,000,000.00 </w:t>
            </w:r>
          </w:p>
        </w:tc>
      </w:tr>
      <w:tr w:rsidR="000C73C9" w:rsidTr="003F4D16">
        <w:trPr>
          <w:trHeight w:val="234"/>
        </w:trPr>
        <w:tc>
          <w:tcPr>
            <w:tcW w:w="5128" w:type="dxa"/>
            <w:tcBorders>
              <w:top w:val="single" w:sz="4" w:space="0" w:color="auto"/>
              <w:left w:val="single" w:sz="4" w:space="0" w:color="auto"/>
              <w:bottom w:val="single" w:sz="4" w:space="0" w:color="auto"/>
              <w:right w:val="single" w:sz="4" w:space="0" w:color="auto"/>
            </w:tcBorders>
            <w:shd w:val="clear" w:color="auto" w:fill="FFE599"/>
            <w:vAlign w:val="center"/>
            <w:hideMark/>
          </w:tcPr>
          <w:p w:rsidR="000C73C9" w:rsidRDefault="000C73C9" w:rsidP="003F4D16">
            <w:pPr>
              <w:jc w:val="center"/>
              <w:rPr>
                <w:rFonts w:ascii="Century Gothic" w:hAnsi="Century Gothic" w:cs="Calibri"/>
                <w:color w:val="000000"/>
                <w:sz w:val="20"/>
                <w:szCs w:val="20"/>
              </w:rPr>
            </w:pPr>
            <w:r>
              <w:rPr>
                <w:rFonts w:ascii="Century Gothic" w:hAnsi="Century Gothic" w:cs="Calibri"/>
                <w:color w:val="000000"/>
                <w:sz w:val="20"/>
                <w:szCs w:val="20"/>
              </w:rPr>
              <w:t xml:space="preserve">Construcción de Cancha de Futbol Rápido </w:t>
            </w:r>
            <w:proofErr w:type="spellStart"/>
            <w:r>
              <w:rPr>
                <w:rFonts w:ascii="Century Gothic" w:hAnsi="Century Gothic" w:cs="Calibri"/>
                <w:color w:val="000000"/>
                <w:sz w:val="20"/>
                <w:szCs w:val="20"/>
              </w:rPr>
              <w:t>Colonet</w:t>
            </w:r>
            <w:proofErr w:type="spellEnd"/>
          </w:p>
        </w:tc>
        <w:tc>
          <w:tcPr>
            <w:tcW w:w="1377" w:type="dxa"/>
            <w:tcBorders>
              <w:top w:val="single" w:sz="4" w:space="0" w:color="auto"/>
              <w:left w:val="nil"/>
              <w:bottom w:val="single" w:sz="4" w:space="0" w:color="auto"/>
              <w:right w:val="single" w:sz="4" w:space="0" w:color="auto"/>
            </w:tcBorders>
            <w:shd w:val="clear" w:color="auto" w:fill="FFE599"/>
            <w:vAlign w:val="center"/>
            <w:hideMark/>
          </w:tcPr>
          <w:p w:rsidR="000C73C9" w:rsidRDefault="000C73C9" w:rsidP="003F4D16">
            <w:pPr>
              <w:jc w:val="center"/>
              <w:rPr>
                <w:rFonts w:ascii="Century Gothic" w:hAnsi="Century Gothic" w:cs="Calibri"/>
                <w:color w:val="000000"/>
                <w:sz w:val="20"/>
                <w:szCs w:val="20"/>
              </w:rPr>
            </w:pPr>
            <w:r>
              <w:rPr>
                <w:rFonts w:ascii="Century Gothic" w:hAnsi="Century Gothic" w:cs="Calibri"/>
                <w:color w:val="000000"/>
                <w:sz w:val="20"/>
                <w:szCs w:val="20"/>
              </w:rPr>
              <w:t>ECA</w:t>
            </w:r>
          </w:p>
        </w:tc>
        <w:tc>
          <w:tcPr>
            <w:tcW w:w="2436" w:type="dxa"/>
            <w:gridSpan w:val="2"/>
            <w:tcBorders>
              <w:top w:val="single" w:sz="4" w:space="0" w:color="auto"/>
              <w:left w:val="nil"/>
              <w:bottom w:val="single" w:sz="4" w:space="0" w:color="auto"/>
              <w:right w:val="single" w:sz="4" w:space="0" w:color="auto"/>
            </w:tcBorders>
            <w:shd w:val="clear" w:color="auto" w:fill="FFE599"/>
            <w:vAlign w:val="center"/>
            <w:hideMark/>
          </w:tcPr>
          <w:p w:rsidR="000C73C9" w:rsidRDefault="000C73C9" w:rsidP="003F4D16">
            <w:pPr>
              <w:jc w:val="center"/>
              <w:rPr>
                <w:rFonts w:ascii="Century Gothic" w:hAnsi="Century Gothic" w:cs="Calibri"/>
                <w:color w:val="000000"/>
                <w:sz w:val="20"/>
                <w:szCs w:val="20"/>
              </w:rPr>
            </w:pPr>
            <w:r>
              <w:rPr>
                <w:rFonts w:ascii="Century Gothic" w:hAnsi="Century Gothic" w:cs="Calibri"/>
                <w:color w:val="000000"/>
                <w:sz w:val="20"/>
                <w:szCs w:val="20"/>
              </w:rPr>
              <w:t xml:space="preserve"> $    2,500,000.00 </w:t>
            </w:r>
          </w:p>
        </w:tc>
      </w:tr>
      <w:tr w:rsidR="000C73C9" w:rsidTr="003F4D16">
        <w:trPr>
          <w:trHeight w:val="468"/>
        </w:trPr>
        <w:tc>
          <w:tcPr>
            <w:tcW w:w="5128" w:type="dxa"/>
            <w:tcBorders>
              <w:top w:val="single" w:sz="4" w:space="0" w:color="auto"/>
              <w:left w:val="single" w:sz="4" w:space="0" w:color="auto"/>
              <w:bottom w:val="single" w:sz="4" w:space="0" w:color="auto"/>
              <w:right w:val="single" w:sz="4" w:space="0" w:color="auto"/>
            </w:tcBorders>
            <w:vAlign w:val="center"/>
            <w:hideMark/>
          </w:tcPr>
          <w:p w:rsidR="000C73C9" w:rsidRDefault="000C73C9" w:rsidP="003F4D16">
            <w:pPr>
              <w:jc w:val="center"/>
              <w:rPr>
                <w:rFonts w:ascii="Century Gothic" w:hAnsi="Century Gothic" w:cs="Calibri"/>
                <w:color w:val="000000"/>
                <w:sz w:val="20"/>
                <w:szCs w:val="20"/>
              </w:rPr>
            </w:pPr>
            <w:r>
              <w:rPr>
                <w:rFonts w:ascii="Century Gothic" w:hAnsi="Century Gothic" w:cs="Calibri"/>
                <w:color w:val="000000"/>
                <w:sz w:val="20"/>
                <w:szCs w:val="20"/>
              </w:rPr>
              <w:t>Rehabilitación de Parque Benito Juárez</w:t>
            </w:r>
          </w:p>
        </w:tc>
        <w:tc>
          <w:tcPr>
            <w:tcW w:w="1377" w:type="dxa"/>
            <w:tcBorders>
              <w:top w:val="single" w:sz="4" w:space="0" w:color="auto"/>
              <w:left w:val="nil"/>
              <w:bottom w:val="single" w:sz="4" w:space="0" w:color="auto"/>
              <w:right w:val="single" w:sz="4" w:space="0" w:color="auto"/>
            </w:tcBorders>
            <w:vAlign w:val="center"/>
            <w:hideMark/>
          </w:tcPr>
          <w:p w:rsidR="000C73C9" w:rsidRDefault="000C73C9" w:rsidP="003F4D16">
            <w:pPr>
              <w:jc w:val="center"/>
              <w:rPr>
                <w:rFonts w:ascii="Century Gothic" w:hAnsi="Century Gothic" w:cs="Calibri"/>
                <w:color w:val="000000"/>
                <w:sz w:val="20"/>
                <w:szCs w:val="20"/>
              </w:rPr>
            </w:pPr>
            <w:r>
              <w:rPr>
                <w:rFonts w:ascii="Century Gothic" w:hAnsi="Century Gothic" w:cs="Calibri"/>
                <w:color w:val="000000"/>
                <w:sz w:val="20"/>
                <w:szCs w:val="20"/>
              </w:rPr>
              <w:t>ECA</w:t>
            </w:r>
          </w:p>
        </w:tc>
        <w:tc>
          <w:tcPr>
            <w:tcW w:w="2436" w:type="dxa"/>
            <w:gridSpan w:val="2"/>
            <w:tcBorders>
              <w:top w:val="single" w:sz="4" w:space="0" w:color="auto"/>
              <w:left w:val="nil"/>
              <w:bottom w:val="single" w:sz="4" w:space="0" w:color="auto"/>
              <w:right w:val="single" w:sz="4" w:space="0" w:color="auto"/>
            </w:tcBorders>
            <w:vAlign w:val="center"/>
            <w:hideMark/>
          </w:tcPr>
          <w:p w:rsidR="000C73C9" w:rsidRDefault="000C73C9" w:rsidP="003F4D16">
            <w:pPr>
              <w:jc w:val="center"/>
              <w:rPr>
                <w:rFonts w:ascii="Century Gothic" w:hAnsi="Century Gothic" w:cs="Calibri"/>
                <w:color w:val="000000"/>
                <w:sz w:val="20"/>
                <w:szCs w:val="20"/>
              </w:rPr>
            </w:pPr>
            <w:r>
              <w:rPr>
                <w:rFonts w:ascii="Century Gothic" w:hAnsi="Century Gothic" w:cs="Calibri"/>
                <w:color w:val="000000"/>
                <w:sz w:val="20"/>
                <w:szCs w:val="20"/>
              </w:rPr>
              <w:t xml:space="preserve"> $    3,000,000.00 </w:t>
            </w:r>
          </w:p>
        </w:tc>
      </w:tr>
      <w:tr w:rsidR="000C73C9" w:rsidTr="003F4D16">
        <w:trPr>
          <w:trHeight w:val="468"/>
        </w:trPr>
        <w:tc>
          <w:tcPr>
            <w:tcW w:w="5128" w:type="dxa"/>
            <w:tcBorders>
              <w:top w:val="single" w:sz="4" w:space="0" w:color="auto"/>
              <w:left w:val="single" w:sz="4" w:space="0" w:color="auto"/>
              <w:bottom w:val="single" w:sz="4" w:space="0" w:color="auto"/>
              <w:right w:val="single" w:sz="4" w:space="0" w:color="auto"/>
            </w:tcBorders>
            <w:vAlign w:val="center"/>
            <w:hideMark/>
          </w:tcPr>
          <w:p w:rsidR="000C73C9" w:rsidRDefault="000C73C9" w:rsidP="003F4D16">
            <w:pPr>
              <w:jc w:val="center"/>
              <w:rPr>
                <w:rFonts w:ascii="Century Gothic" w:hAnsi="Century Gothic" w:cs="Calibri"/>
                <w:color w:val="000000"/>
                <w:sz w:val="20"/>
                <w:szCs w:val="20"/>
              </w:rPr>
            </w:pPr>
            <w:r>
              <w:rPr>
                <w:rFonts w:ascii="Century Gothic" w:hAnsi="Century Gothic" w:cs="Calibri"/>
                <w:color w:val="000000"/>
                <w:sz w:val="20"/>
                <w:szCs w:val="20"/>
              </w:rPr>
              <w:lastRenderedPageBreak/>
              <w:t>Pavimentación con concreto hidráulico calle Horticultores</w:t>
            </w:r>
          </w:p>
        </w:tc>
        <w:tc>
          <w:tcPr>
            <w:tcW w:w="1377" w:type="dxa"/>
            <w:tcBorders>
              <w:top w:val="single" w:sz="4" w:space="0" w:color="auto"/>
              <w:left w:val="nil"/>
              <w:bottom w:val="single" w:sz="4" w:space="0" w:color="auto"/>
              <w:right w:val="single" w:sz="4" w:space="0" w:color="auto"/>
            </w:tcBorders>
            <w:vAlign w:val="center"/>
            <w:hideMark/>
          </w:tcPr>
          <w:p w:rsidR="000C73C9" w:rsidRDefault="000C73C9" w:rsidP="003F4D16">
            <w:pPr>
              <w:jc w:val="center"/>
              <w:rPr>
                <w:rFonts w:ascii="Century Gothic" w:hAnsi="Century Gothic" w:cs="Calibri"/>
                <w:color w:val="000000"/>
                <w:sz w:val="20"/>
                <w:szCs w:val="20"/>
              </w:rPr>
            </w:pPr>
            <w:r>
              <w:rPr>
                <w:rFonts w:ascii="Century Gothic" w:hAnsi="Century Gothic" w:cs="Calibri"/>
                <w:color w:val="000000"/>
                <w:sz w:val="20"/>
                <w:szCs w:val="20"/>
              </w:rPr>
              <w:t>ECA</w:t>
            </w:r>
          </w:p>
        </w:tc>
        <w:tc>
          <w:tcPr>
            <w:tcW w:w="2436" w:type="dxa"/>
            <w:gridSpan w:val="2"/>
            <w:tcBorders>
              <w:top w:val="single" w:sz="4" w:space="0" w:color="auto"/>
              <w:left w:val="nil"/>
              <w:bottom w:val="single" w:sz="4" w:space="0" w:color="auto"/>
              <w:right w:val="single" w:sz="4" w:space="0" w:color="auto"/>
            </w:tcBorders>
            <w:vAlign w:val="center"/>
            <w:hideMark/>
          </w:tcPr>
          <w:p w:rsidR="000C73C9" w:rsidRDefault="000C73C9" w:rsidP="003F4D16">
            <w:pPr>
              <w:jc w:val="center"/>
              <w:rPr>
                <w:rFonts w:ascii="Century Gothic" w:hAnsi="Century Gothic" w:cs="Calibri"/>
                <w:color w:val="000000"/>
                <w:sz w:val="20"/>
                <w:szCs w:val="20"/>
              </w:rPr>
            </w:pPr>
            <w:r>
              <w:rPr>
                <w:rFonts w:ascii="Century Gothic" w:hAnsi="Century Gothic" w:cs="Calibri"/>
                <w:color w:val="000000"/>
                <w:sz w:val="20"/>
                <w:szCs w:val="20"/>
              </w:rPr>
              <w:t xml:space="preserve"> $    8,640,000.00 </w:t>
            </w:r>
          </w:p>
        </w:tc>
      </w:tr>
      <w:tr w:rsidR="000C73C9" w:rsidTr="003F4D16">
        <w:trPr>
          <w:trHeight w:val="468"/>
        </w:trPr>
        <w:tc>
          <w:tcPr>
            <w:tcW w:w="5128" w:type="dxa"/>
            <w:tcBorders>
              <w:top w:val="single" w:sz="4" w:space="0" w:color="auto"/>
              <w:left w:val="single" w:sz="4" w:space="0" w:color="auto"/>
              <w:bottom w:val="single" w:sz="4" w:space="0" w:color="auto"/>
              <w:right w:val="single" w:sz="4" w:space="0" w:color="auto"/>
            </w:tcBorders>
            <w:vAlign w:val="center"/>
            <w:hideMark/>
          </w:tcPr>
          <w:p w:rsidR="000C73C9" w:rsidRDefault="000C73C9" w:rsidP="003F4D16">
            <w:pPr>
              <w:jc w:val="center"/>
              <w:rPr>
                <w:rFonts w:ascii="Century Gothic" w:hAnsi="Century Gothic" w:cs="Calibri"/>
                <w:color w:val="000000"/>
                <w:sz w:val="20"/>
                <w:szCs w:val="20"/>
              </w:rPr>
            </w:pPr>
            <w:r>
              <w:rPr>
                <w:rFonts w:ascii="Century Gothic" w:hAnsi="Century Gothic" w:cs="Calibri"/>
                <w:color w:val="000000"/>
                <w:sz w:val="20"/>
                <w:szCs w:val="20"/>
              </w:rPr>
              <w:t>Pavimentación con concreto hidráulico calle Escritores</w:t>
            </w:r>
          </w:p>
        </w:tc>
        <w:tc>
          <w:tcPr>
            <w:tcW w:w="1377" w:type="dxa"/>
            <w:tcBorders>
              <w:top w:val="single" w:sz="4" w:space="0" w:color="auto"/>
              <w:left w:val="nil"/>
              <w:bottom w:val="single" w:sz="4" w:space="0" w:color="auto"/>
              <w:right w:val="single" w:sz="4" w:space="0" w:color="auto"/>
            </w:tcBorders>
            <w:vAlign w:val="center"/>
            <w:hideMark/>
          </w:tcPr>
          <w:p w:rsidR="000C73C9" w:rsidRDefault="000C73C9" w:rsidP="003F4D16">
            <w:pPr>
              <w:jc w:val="center"/>
              <w:rPr>
                <w:rFonts w:ascii="Century Gothic" w:hAnsi="Century Gothic" w:cs="Calibri"/>
                <w:color w:val="000000"/>
                <w:sz w:val="20"/>
                <w:szCs w:val="20"/>
              </w:rPr>
            </w:pPr>
            <w:r>
              <w:rPr>
                <w:rFonts w:ascii="Century Gothic" w:hAnsi="Century Gothic" w:cs="Calibri"/>
                <w:color w:val="000000"/>
                <w:sz w:val="20"/>
                <w:szCs w:val="20"/>
              </w:rPr>
              <w:t>ECA</w:t>
            </w:r>
          </w:p>
        </w:tc>
        <w:tc>
          <w:tcPr>
            <w:tcW w:w="2436" w:type="dxa"/>
            <w:gridSpan w:val="2"/>
            <w:tcBorders>
              <w:top w:val="single" w:sz="4" w:space="0" w:color="auto"/>
              <w:left w:val="nil"/>
              <w:bottom w:val="single" w:sz="4" w:space="0" w:color="auto"/>
              <w:right w:val="single" w:sz="4" w:space="0" w:color="auto"/>
            </w:tcBorders>
            <w:vAlign w:val="center"/>
            <w:hideMark/>
          </w:tcPr>
          <w:p w:rsidR="000C73C9" w:rsidRDefault="000C73C9" w:rsidP="003F4D16">
            <w:pPr>
              <w:jc w:val="center"/>
              <w:rPr>
                <w:rFonts w:ascii="Century Gothic" w:hAnsi="Century Gothic" w:cs="Calibri"/>
                <w:color w:val="000000"/>
                <w:sz w:val="20"/>
                <w:szCs w:val="20"/>
              </w:rPr>
            </w:pPr>
            <w:r>
              <w:rPr>
                <w:rFonts w:ascii="Century Gothic" w:hAnsi="Century Gothic" w:cs="Calibri"/>
                <w:color w:val="000000"/>
                <w:sz w:val="20"/>
                <w:szCs w:val="20"/>
              </w:rPr>
              <w:t xml:space="preserve"> $  11,520,000.00 </w:t>
            </w:r>
          </w:p>
        </w:tc>
      </w:tr>
      <w:tr w:rsidR="000C73C9" w:rsidTr="003F4D16">
        <w:trPr>
          <w:trHeight w:val="702"/>
        </w:trPr>
        <w:tc>
          <w:tcPr>
            <w:tcW w:w="5128" w:type="dxa"/>
            <w:tcBorders>
              <w:top w:val="single" w:sz="4" w:space="0" w:color="auto"/>
              <w:left w:val="single" w:sz="4" w:space="0" w:color="auto"/>
              <w:bottom w:val="single" w:sz="4" w:space="0" w:color="auto"/>
              <w:right w:val="single" w:sz="4" w:space="0" w:color="auto"/>
            </w:tcBorders>
            <w:vAlign w:val="center"/>
            <w:hideMark/>
          </w:tcPr>
          <w:p w:rsidR="000C73C9" w:rsidRDefault="000C73C9" w:rsidP="003F4D16">
            <w:pPr>
              <w:jc w:val="center"/>
              <w:rPr>
                <w:rFonts w:ascii="Century Gothic" w:hAnsi="Century Gothic" w:cs="Calibri"/>
                <w:color w:val="000000"/>
                <w:sz w:val="20"/>
                <w:szCs w:val="20"/>
              </w:rPr>
            </w:pPr>
            <w:r>
              <w:rPr>
                <w:rFonts w:ascii="Century Gothic" w:hAnsi="Century Gothic" w:cs="Calibri"/>
                <w:color w:val="000000"/>
                <w:sz w:val="20"/>
                <w:szCs w:val="20"/>
              </w:rPr>
              <w:t>Rehabilitación de Parque Chapultepec</w:t>
            </w:r>
          </w:p>
        </w:tc>
        <w:tc>
          <w:tcPr>
            <w:tcW w:w="1377" w:type="dxa"/>
            <w:tcBorders>
              <w:top w:val="single" w:sz="4" w:space="0" w:color="auto"/>
              <w:left w:val="nil"/>
              <w:bottom w:val="single" w:sz="4" w:space="0" w:color="auto"/>
              <w:right w:val="single" w:sz="4" w:space="0" w:color="auto"/>
            </w:tcBorders>
            <w:vAlign w:val="center"/>
            <w:hideMark/>
          </w:tcPr>
          <w:p w:rsidR="000C73C9" w:rsidRDefault="000C73C9" w:rsidP="003F4D16">
            <w:pPr>
              <w:jc w:val="center"/>
              <w:rPr>
                <w:rFonts w:ascii="Century Gothic" w:hAnsi="Century Gothic" w:cs="Calibri"/>
                <w:color w:val="000000"/>
                <w:sz w:val="20"/>
                <w:szCs w:val="20"/>
              </w:rPr>
            </w:pPr>
            <w:r>
              <w:rPr>
                <w:rFonts w:ascii="Century Gothic" w:hAnsi="Century Gothic" w:cs="Calibri"/>
                <w:color w:val="000000"/>
                <w:sz w:val="20"/>
                <w:szCs w:val="20"/>
              </w:rPr>
              <w:t>ECA</w:t>
            </w:r>
          </w:p>
        </w:tc>
        <w:tc>
          <w:tcPr>
            <w:tcW w:w="2436" w:type="dxa"/>
            <w:gridSpan w:val="2"/>
            <w:tcBorders>
              <w:top w:val="single" w:sz="4" w:space="0" w:color="auto"/>
              <w:left w:val="nil"/>
              <w:bottom w:val="single" w:sz="4" w:space="0" w:color="auto"/>
              <w:right w:val="single" w:sz="4" w:space="0" w:color="auto"/>
            </w:tcBorders>
            <w:vAlign w:val="center"/>
            <w:hideMark/>
          </w:tcPr>
          <w:p w:rsidR="000C73C9" w:rsidRDefault="000C73C9" w:rsidP="003F4D16">
            <w:pPr>
              <w:jc w:val="center"/>
              <w:rPr>
                <w:rFonts w:ascii="Century Gothic" w:hAnsi="Century Gothic" w:cs="Calibri"/>
                <w:color w:val="000000"/>
                <w:sz w:val="20"/>
                <w:szCs w:val="20"/>
              </w:rPr>
            </w:pPr>
            <w:r>
              <w:rPr>
                <w:rFonts w:ascii="Century Gothic" w:hAnsi="Century Gothic" w:cs="Calibri"/>
                <w:color w:val="000000"/>
                <w:sz w:val="20"/>
                <w:szCs w:val="20"/>
              </w:rPr>
              <w:t xml:space="preserve"> $    2,000,000.00 </w:t>
            </w:r>
          </w:p>
        </w:tc>
      </w:tr>
      <w:tr w:rsidR="000C73C9" w:rsidTr="003F4D16">
        <w:trPr>
          <w:trHeight w:val="702"/>
        </w:trPr>
        <w:tc>
          <w:tcPr>
            <w:tcW w:w="5128" w:type="dxa"/>
            <w:tcBorders>
              <w:top w:val="single" w:sz="4" w:space="0" w:color="auto"/>
              <w:left w:val="single" w:sz="4" w:space="0" w:color="auto"/>
              <w:bottom w:val="single" w:sz="4" w:space="0" w:color="auto"/>
              <w:right w:val="single" w:sz="4" w:space="0" w:color="auto"/>
            </w:tcBorders>
            <w:shd w:val="clear" w:color="auto" w:fill="FFE599"/>
            <w:vAlign w:val="center"/>
            <w:hideMark/>
          </w:tcPr>
          <w:p w:rsidR="000C73C9" w:rsidRDefault="000C73C9" w:rsidP="003F4D16">
            <w:pPr>
              <w:jc w:val="center"/>
              <w:rPr>
                <w:rFonts w:ascii="Century Gothic" w:hAnsi="Century Gothic" w:cs="Calibri"/>
                <w:color w:val="000000"/>
                <w:sz w:val="20"/>
                <w:szCs w:val="20"/>
              </w:rPr>
            </w:pPr>
            <w:r>
              <w:rPr>
                <w:rFonts w:ascii="Century Gothic" w:hAnsi="Century Gothic" w:cs="Calibri"/>
                <w:color w:val="000000"/>
                <w:sz w:val="20"/>
                <w:szCs w:val="20"/>
              </w:rPr>
              <w:t>Rehabilitación de Parque Ignacio Zaragoza  (Parque de la Obrera)</w:t>
            </w:r>
          </w:p>
        </w:tc>
        <w:tc>
          <w:tcPr>
            <w:tcW w:w="1377" w:type="dxa"/>
            <w:tcBorders>
              <w:top w:val="single" w:sz="4" w:space="0" w:color="auto"/>
              <w:left w:val="nil"/>
              <w:bottom w:val="single" w:sz="4" w:space="0" w:color="auto"/>
              <w:right w:val="single" w:sz="4" w:space="0" w:color="auto"/>
            </w:tcBorders>
            <w:shd w:val="clear" w:color="auto" w:fill="FFE599"/>
            <w:vAlign w:val="center"/>
            <w:hideMark/>
          </w:tcPr>
          <w:p w:rsidR="000C73C9" w:rsidRDefault="000C73C9" w:rsidP="003F4D16">
            <w:pPr>
              <w:jc w:val="center"/>
              <w:rPr>
                <w:rFonts w:ascii="Century Gothic" w:hAnsi="Century Gothic" w:cs="Calibri"/>
                <w:color w:val="000000"/>
                <w:sz w:val="20"/>
                <w:szCs w:val="20"/>
              </w:rPr>
            </w:pPr>
            <w:r>
              <w:rPr>
                <w:rFonts w:ascii="Century Gothic" w:hAnsi="Century Gothic" w:cs="Calibri"/>
                <w:color w:val="000000"/>
                <w:sz w:val="20"/>
                <w:szCs w:val="20"/>
              </w:rPr>
              <w:t>ECA</w:t>
            </w:r>
          </w:p>
        </w:tc>
        <w:tc>
          <w:tcPr>
            <w:tcW w:w="2436" w:type="dxa"/>
            <w:gridSpan w:val="2"/>
            <w:tcBorders>
              <w:top w:val="single" w:sz="4" w:space="0" w:color="auto"/>
              <w:left w:val="nil"/>
              <w:bottom w:val="single" w:sz="4" w:space="0" w:color="auto"/>
              <w:right w:val="single" w:sz="4" w:space="0" w:color="auto"/>
            </w:tcBorders>
            <w:shd w:val="clear" w:color="auto" w:fill="FFE599"/>
            <w:vAlign w:val="center"/>
            <w:hideMark/>
          </w:tcPr>
          <w:p w:rsidR="000C73C9" w:rsidRDefault="000C73C9" w:rsidP="003F4D16">
            <w:pPr>
              <w:jc w:val="center"/>
              <w:rPr>
                <w:rFonts w:ascii="Century Gothic" w:hAnsi="Century Gothic" w:cs="Calibri"/>
                <w:color w:val="000000"/>
                <w:sz w:val="20"/>
                <w:szCs w:val="20"/>
              </w:rPr>
            </w:pPr>
            <w:r>
              <w:rPr>
                <w:rFonts w:ascii="Century Gothic" w:hAnsi="Century Gothic" w:cs="Calibri"/>
                <w:color w:val="000000"/>
                <w:sz w:val="20"/>
                <w:szCs w:val="20"/>
              </w:rPr>
              <w:t xml:space="preserve"> $    8,000,000.00 </w:t>
            </w:r>
          </w:p>
        </w:tc>
      </w:tr>
      <w:tr w:rsidR="000C73C9" w:rsidTr="003F4D16">
        <w:trPr>
          <w:trHeight w:val="468"/>
        </w:trPr>
        <w:tc>
          <w:tcPr>
            <w:tcW w:w="5128" w:type="dxa"/>
            <w:tcBorders>
              <w:top w:val="single" w:sz="4" w:space="0" w:color="auto"/>
              <w:left w:val="single" w:sz="4" w:space="0" w:color="auto"/>
              <w:bottom w:val="single" w:sz="4" w:space="0" w:color="auto"/>
              <w:right w:val="single" w:sz="4" w:space="0" w:color="auto"/>
            </w:tcBorders>
            <w:shd w:val="clear" w:color="auto" w:fill="FFE599"/>
            <w:vAlign w:val="center"/>
            <w:hideMark/>
          </w:tcPr>
          <w:p w:rsidR="000C73C9" w:rsidRDefault="000C73C9" w:rsidP="003F4D16">
            <w:pPr>
              <w:jc w:val="center"/>
              <w:rPr>
                <w:rFonts w:ascii="Century Gothic" w:hAnsi="Century Gothic" w:cs="Calibri"/>
                <w:color w:val="000000"/>
                <w:sz w:val="20"/>
                <w:szCs w:val="20"/>
              </w:rPr>
            </w:pPr>
            <w:r>
              <w:rPr>
                <w:rFonts w:ascii="Century Gothic" w:hAnsi="Century Gothic" w:cs="Calibri"/>
                <w:color w:val="000000"/>
                <w:sz w:val="20"/>
                <w:szCs w:val="20"/>
              </w:rPr>
              <w:t>Rehabilitación de avenida Juárez</w:t>
            </w:r>
          </w:p>
        </w:tc>
        <w:tc>
          <w:tcPr>
            <w:tcW w:w="1377" w:type="dxa"/>
            <w:tcBorders>
              <w:top w:val="single" w:sz="4" w:space="0" w:color="auto"/>
              <w:left w:val="nil"/>
              <w:bottom w:val="single" w:sz="4" w:space="0" w:color="auto"/>
              <w:right w:val="single" w:sz="4" w:space="0" w:color="auto"/>
            </w:tcBorders>
            <w:shd w:val="clear" w:color="auto" w:fill="FFE599"/>
            <w:vAlign w:val="center"/>
            <w:hideMark/>
          </w:tcPr>
          <w:p w:rsidR="000C73C9" w:rsidRDefault="000C73C9" w:rsidP="003F4D16">
            <w:pPr>
              <w:jc w:val="center"/>
              <w:rPr>
                <w:rFonts w:ascii="Century Gothic" w:hAnsi="Century Gothic" w:cs="Calibri"/>
                <w:color w:val="000000"/>
                <w:sz w:val="20"/>
                <w:szCs w:val="20"/>
              </w:rPr>
            </w:pPr>
            <w:r>
              <w:rPr>
                <w:rFonts w:ascii="Century Gothic" w:hAnsi="Century Gothic" w:cs="Calibri"/>
                <w:color w:val="000000"/>
                <w:sz w:val="20"/>
                <w:szCs w:val="20"/>
              </w:rPr>
              <w:t>ECA</w:t>
            </w:r>
          </w:p>
        </w:tc>
        <w:tc>
          <w:tcPr>
            <w:tcW w:w="2436" w:type="dxa"/>
            <w:gridSpan w:val="2"/>
            <w:tcBorders>
              <w:top w:val="single" w:sz="4" w:space="0" w:color="auto"/>
              <w:left w:val="nil"/>
              <w:bottom w:val="single" w:sz="4" w:space="0" w:color="auto"/>
              <w:right w:val="single" w:sz="4" w:space="0" w:color="auto"/>
            </w:tcBorders>
            <w:shd w:val="clear" w:color="auto" w:fill="FFE599"/>
            <w:vAlign w:val="center"/>
            <w:hideMark/>
          </w:tcPr>
          <w:p w:rsidR="000C73C9" w:rsidRDefault="000C73C9" w:rsidP="003F4D16">
            <w:pPr>
              <w:jc w:val="center"/>
              <w:rPr>
                <w:rFonts w:ascii="Century Gothic" w:hAnsi="Century Gothic" w:cs="Calibri"/>
                <w:color w:val="000000"/>
                <w:sz w:val="20"/>
                <w:szCs w:val="20"/>
              </w:rPr>
            </w:pPr>
            <w:r>
              <w:rPr>
                <w:rFonts w:ascii="Century Gothic" w:hAnsi="Century Gothic" w:cs="Calibri"/>
                <w:color w:val="000000"/>
                <w:sz w:val="20"/>
                <w:szCs w:val="20"/>
              </w:rPr>
              <w:t xml:space="preserve"> $  76,775,000.00 </w:t>
            </w:r>
          </w:p>
        </w:tc>
      </w:tr>
      <w:tr w:rsidR="000C73C9" w:rsidTr="003F4D16">
        <w:trPr>
          <w:trHeight w:val="702"/>
        </w:trPr>
        <w:tc>
          <w:tcPr>
            <w:tcW w:w="5128" w:type="dxa"/>
            <w:tcBorders>
              <w:top w:val="single" w:sz="4" w:space="0" w:color="auto"/>
              <w:left w:val="single" w:sz="4" w:space="0" w:color="auto"/>
              <w:bottom w:val="single" w:sz="4" w:space="0" w:color="auto"/>
              <w:right w:val="single" w:sz="4" w:space="0" w:color="auto"/>
            </w:tcBorders>
            <w:shd w:val="clear" w:color="auto" w:fill="FFE599"/>
            <w:vAlign w:val="center"/>
            <w:hideMark/>
          </w:tcPr>
          <w:p w:rsidR="000C73C9" w:rsidRDefault="000C73C9" w:rsidP="003F4D16">
            <w:pPr>
              <w:jc w:val="center"/>
              <w:rPr>
                <w:rFonts w:ascii="Century Gothic" w:hAnsi="Century Gothic" w:cs="Calibri"/>
                <w:color w:val="000000"/>
                <w:sz w:val="20"/>
                <w:szCs w:val="20"/>
              </w:rPr>
            </w:pPr>
            <w:r>
              <w:rPr>
                <w:rFonts w:ascii="Century Gothic" w:hAnsi="Century Gothic" w:cs="Calibri"/>
                <w:color w:val="000000"/>
                <w:sz w:val="20"/>
                <w:szCs w:val="20"/>
              </w:rPr>
              <w:t>Canalización y Parque Lineal Arroyo Ensenada</w:t>
            </w:r>
          </w:p>
        </w:tc>
        <w:tc>
          <w:tcPr>
            <w:tcW w:w="1377" w:type="dxa"/>
            <w:tcBorders>
              <w:top w:val="single" w:sz="4" w:space="0" w:color="auto"/>
              <w:left w:val="nil"/>
              <w:bottom w:val="single" w:sz="4" w:space="0" w:color="auto"/>
              <w:right w:val="single" w:sz="4" w:space="0" w:color="auto"/>
            </w:tcBorders>
            <w:shd w:val="clear" w:color="auto" w:fill="FFE599"/>
            <w:vAlign w:val="center"/>
            <w:hideMark/>
          </w:tcPr>
          <w:p w:rsidR="000C73C9" w:rsidRDefault="000C73C9" w:rsidP="003F4D16">
            <w:pPr>
              <w:jc w:val="center"/>
              <w:rPr>
                <w:rFonts w:ascii="Century Gothic" w:hAnsi="Century Gothic" w:cs="Calibri"/>
                <w:color w:val="000000"/>
                <w:sz w:val="20"/>
                <w:szCs w:val="20"/>
              </w:rPr>
            </w:pPr>
            <w:r>
              <w:rPr>
                <w:rFonts w:ascii="Century Gothic" w:hAnsi="Century Gothic" w:cs="Calibri"/>
                <w:color w:val="000000"/>
                <w:sz w:val="20"/>
                <w:szCs w:val="20"/>
              </w:rPr>
              <w:t>ECA</w:t>
            </w:r>
          </w:p>
        </w:tc>
        <w:tc>
          <w:tcPr>
            <w:tcW w:w="2436" w:type="dxa"/>
            <w:gridSpan w:val="2"/>
            <w:tcBorders>
              <w:top w:val="single" w:sz="4" w:space="0" w:color="auto"/>
              <w:left w:val="nil"/>
              <w:bottom w:val="single" w:sz="4" w:space="0" w:color="auto"/>
              <w:right w:val="single" w:sz="4" w:space="0" w:color="auto"/>
            </w:tcBorders>
            <w:shd w:val="clear" w:color="auto" w:fill="FFE599"/>
            <w:vAlign w:val="center"/>
            <w:hideMark/>
          </w:tcPr>
          <w:p w:rsidR="000C73C9" w:rsidRDefault="000C73C9" w:rsidP="003F4D16">
            <w:pPr>
              <w:jc w:val="center"/>
              <w:rPr>
                <w:rFonts w:ascii="Century Gothic" w:hAnsi="Century Gothic" w:cs="Calibri"/>
                <w:color w:val="000000"/>
                <w:sz w:val="20"/>
                <w:szCs w:val="20"/>
              </w:rPr>
            </w:pPr>
            <w:r>
              <w:rPr>
                <w:rFonts w:ascii="Century Gothic" w:hAnsi="Century Gothic" w:cs="Calibri"/>
                <w:color w:val="000000"/>
                <w:sz w:val="20"/>
                <w:szCs w:val="20"/>
              </w:rPr>
              <w:t xml:space="preserve"> $  57,000,000.00 </w:t>
            </w:r>
          </w:p>
        </w:tc>
      </w:tr>
      <w:tr w:rsidR="000C73C9" w:rsidTr="003F4D16">
        <w:trPr>
          <w:trHeight w:val="468"/>
        </w:trPr>
        <w:tc>
          <w:tcPr>
            <w:tcW w:w="5128" w:type="dxa"/>
            <w:tcBorders>
              <w:top w:val="single" w:sz="4" w:space="0" w:color="auto"/>
              <w:left w:val="single" w:sz="4" w:space="0" w:color="auto"/>
              <w:bottom w:val="single" w:sz="4" w:space="0" w:color="auto"/>
              <w:right w:val="single" w:sz="4" w:space="0" w:color="auto"/>
            </w:tcBorders>
            <w:shd w:val="clear" w:color="auto" w:fill="FFE599"/>
            <w:vAlign w:val="center"/>
            <w:hideMark/>
          </w:tcPr>
          <w:p w:rsidR="000C73C9" w:rsidRDefault="000C73C9" w:rsidP="003F4D16">
            <w:pPr>
              <w:jc w:val="center"/>
              <w:rPr>
                <w:rFonts w:ascii="Century Gothic" w:hAnsi="Century Gothic" w:cs="Calibri"/>
                <w:color w:val="000000"/>
                <w:sz w:val="20"/>
                <w:szCs w:val="20"/>
              </w:rPr>
            </w:pPr>
            <w:r>
              <w:rPr>
                <w:rFonts w:ascii="Century Gothic" w:hAnsi="Century Gothic" w:cs="Calibri"/>
                <w:color w:val="000000"/>
                <w:sz w:val="20"/>
                <w:szCs w:val="20"/>
              </w:rPr>
              <w:t>Construcción de Puente Vehicular calle Ámbar y Arroyo Ensenada</w:t>
            </w:r>
          </w:p>
        </w:tc>
        <w:tc>
          <w:tcPr>
            <w:tcW w:w="1377" w:type="dxa"/>
            <w:tcBorders>
              <w:top w:val="single" w:sz="4" w:space="0" w:color="auto"/>
              <w:left w:val="nil"/>
              <w:bottom w:val="single" w:sz="4" w:space="0" w:color="auto"/>
              <w:right w:val="single" w:sz="4" w:space="0" w:color="auto"/>
            </w:tcBorders>
            <w:shd w:val="clear" w:color="auto" w:fill="FFE599"/>
            <w:vAlign w:val="center"/>
            <w:hideMark/>
          </w:tcPr>
          <w:p w:rsidR="000C73C9" w:rsidRDefault="000C73C9" w:rsidP="003F4D16">
            <w:pPr>
              <w:jc w:val="center"/>
              <w:rPr>
                <w:rFonts w:ascii="Century Gothic" w:hAnsi="Century Gothic" w:cs="Calibri"/>
                <w:color w:val="000000"/>
                <w:sz w:val="20"/>
                <w:szCs w:val="20"/>
              </w:rPr>
            </w:pPr>
            <w:r>
              <w:rPr>
                <w:rFonts w:ascii="Century Gothic" w:hAnsi="Century Gothic" w:cs="Calibri"/>
                <w:color w:val="000000"/>
                <w:sz w:val="20"/>
                <w:szCs w:val="20"/>
              </w:rPr>
              <w:t>ECA</w:t>
            </w:r>
          </w:p>
        </w:tc>
        <w:tc>
          <w:tcPr>
            <w:tcW w:w="2436" w:type="dxa"/>
            <w:gridSpan w:val="2"/>
            <w:tcBorders>
              <w:top w:val="single" w:sz="4" w:space="0" w:color="auto"/>
              <w:left w:val="nil"/>
              <w:bottom w:val="single" w:sz="4" w:space="0" w:color="auto"/>
              <w:right w:val="single" w:sz="4" w:space="0" w:color="auto"/>
            </w:tcBorders>
            <w:shd w:val="clear" w:color="auto" w:fill="FFE599"/>
            <w:vAlign w:val="center"/>
            <w:hideMark/>
          </w:tcPr>
          <w:p w:rsidR="000C73C9" w:rsidRDefault="000C73C9" w:rsidP="003F4D16">
            <w:pPr>
              <w:jc w:val="center"/>
              <w:rPr>
                <w:rFonts w:ascii="Century Gothic" w:hAnsi="Century Gothic" w:cs="Calibri"/>
                <w:color w:val="000000"/>
                <w:sz w:val="20"/>
                <w:szCs w:val="20"/>
              </w:rPr>
            </w:pPr>
            <w:r>
              <w:rPr>
                <w:rFonts w:ascii="Century Gothic" w:hAnsi="Century Gothic" w:cs="Calibri"/>
                <w:color w:val="000000"/>
                <w:sz w:val="20"/>
                <w:szCs w:val="20"/>
              </w:rPr>
              <w:t xml:space="preserve"> $  18,500,000.00 </w:t>
            </w:r>
          </w:p>
        </w:tc>
      </w:tr>
      <w:tr w:rsidR="000C73C9" w:rsidTr="003F4D16">
        <w:trPr>
          <w:gridAfter w:val="1"/>
          <w:wAfter w:w="55" w:type="dxa"/>
          <w:trHeight w:val="468"/>
        </w:trPr>
        <w:tc>
          <w:tcPr>
            <w:tcW w:w="5128" w:type="dxa"/>
            <w:tcBorders>
              <w:top w:val="single" w:sz="4" w:space="0" w:color="auto"/>
              <w:left w:val="single" w:sz="4" w:space="0" w:color="auto"/>
              <w:bottom w:val="single" w:sz="4" w:space="0" w:color="auto"/>
              <w:right w:val="single" w:sz="4" w:space="0" w:color="auto"/>
            </w:tcBorders>
            <w:vAlign w:val="center"/>
            <w:hideMark/>
          </w:tcPr>
          <w:p w:rsidR="000C73C9" w:rsidRDefault="000C73C9" w:rsidP="003F4D16">
            <w:pPr>
              <w:jc w:val="center"/>
              <w:rPr>
                <w:rFonts w:ascii="Century Gothic" w:hAnsi="Century Gothic" w:cs="Calibri"/>
                <w:color w:val="000000"/>
                <w:sz w:val="20"/>
                <w:szCs w:val="20"/>
              </w:rPr>
            </w:pPr>
            <w:r>
              <w:rPr>
                <w:rFonts w:ascii="Century Gothic" w:hAnsi="Century Gothic" w:cs="Calibri"/>
                <w:b/>
                <w:bCs/>
                <w:color w:val="7E0000"/>
                <w:sz w:val="20"/>
                <w:szCs w:val="20"/>
              </w:rPr>
              <w:t>TOTAL</w:t>
            </w:r>
          </w:p>
        </w:tc>
        <w:tc>
          <w:tcPr>
            <w:tcW w:w="3758" w:type="dxa"/>
            <w:gridSpan w:val="2"/>
            <w:tcBorders>
              <w:top w:val="single" w:sz="4" w:space="0" w:color="auto"/>
              <w:left w:val="nil"/>
              <w:bottom w:val="single" w:sz="4" w:space="0" w:color="auto"/>
              <w:right w:val="single" w:sz="4" w:space="0" w:color="auto"/>
            </w:tcBorders>
            <w:vAlign w:val="center"/>
            <w:hideMark/>
          </w:tcPr>
          <w:p w:rsidR="000C73C9" w:rsidRDefault="000C73C9" w:rsidP="003F4D16">
            <w:pPr>
              <w:jc w:val="right"/>
              <w:rPr>
                <w:rFonts w:ascii="Century Gothic" w:hAnsi="Century Gothic" w:cs="Calibri"/>
                <w:color w:val="000000"/>
                <w:sz w:val="20"/>
                <w:szCs w:val="20"/>
              </w:rPr>
            </w:pPr>
            <w:r>
              <w:rPr>
                <w:rFonts w:ascii="Century Gothic" w:hAnsi="Century Gothic" w:cs="Calibri"/>
                <w:b/>
                <w:bCs/>
                <w:color w:val="7E0000"/>
                <w:sz w:val="20"/>
                <w:szCs w:val="20"/>
              </w:rPr>
              <w:t xml:space="preserve"> $209,935,000.00 </w:t>
            </w:r>
          </w:p>
        </w:tc>
      </w:tr>
    </w:tbl>
    <w:p w:rsidR="000C73C9" w:rsidRDefault="000C73C9" w:rsidP="000C73C9">
      <w:pPr>
        <w:pStyle w:val="Prrafodelista2"/>
        <w:spacing w:before="8" w:beforeAutospacing="0" w:line="360" w:lineRule="auto"/>
        <w:jc w:val="center"/>
        <w:rPr>
          <w:rFonts w:ascii="Century Gothic" w:hAnsi="Century Gothic"/>
          <w:b/>
          <w:bCs/>
        </w:rPr>
      </w:pPr>
      <w:r>
        <w:rPr>
          <w:rFonts w:ascii="Century Gothic" w:hAnsi="Century Gothic"/>
          <w:b/>
          <w:bCs/>
        </w:rPr>
        <w:t xml:space="preserve">Las marcadas en amarillo están por iniciar, el resto ya arrancó. </w:t>
      </w:r>
    </w:p>
    <w:p w:rsidR="000C73C9" w:rsidRDefault="000C73C9" w:rsidP="000C73C9">
      <w:pPr>
        <w:pStyle w:val="Prrafodelista"/>
        <w:numPr>
          <w:ilvl w:val="0"/>
          <w:numId w:val="18"/>
        </w:numPr>
        <w:jc w:val="both"/>
        <w:rPr>
          <w:rFonts w:ascii="Arial" w:hAnsi="Arial" w:cs="Arial"/>
          <w:sz w:val="24"/>
          <w:szCs w:val="24"/>
        </w:rPr>
      </w:pPr>
      <w:r w:rsidRPr="00C255AF">
        <w:rPr>
          <w:rFonts w:ascii="Arial" w:hAnsi="Arial" w:cs="Arial"/>
          <w:sz w:val="24"/>
          <w:szCs w:val="24"/>
        </w:rPr>
        <w:t xml:space="preserve">Este 2021 invertirnos recursos que marcan un antes y un después </w:t>
      </w:r>
    </w:p>
    <w:p w:rsidR="000C73C9" w:rsidRPr="00C255AF" w:rsidRDefault="000C73C9" w:rsidP="000C73C9">
      <w:pPr>
        <w:pStyle w:val="Prrafodelista"/>
        <w:numPr>
          <w:ilvl w:val="0"/>
          <w:numId w:val="17"/>
        </w:numPr>
        <w:jc w:val="both"/>
        <w:rPr>
          <w:rFonts w:ascii="Arial" w:hAnsi="Arial" w:cs="Arial"/>
          <w:sz w:val="24"/>
          <w:szCs w:val="24"/>
        </w:rPr>
      </w:pPr>
      <w:r w:rsidRPr="00C255AF">
        <w:rPr>
          <w:rFonts w:ascii="Arial" w:hAnsi="Arial" w:cs="Arial"/>
          <w:sz w:val="24"/>
          <w:szCs w:val="24"/>
        </w:rPr>
        <w:t xml:space="preserve">$96,055,036.35 de pesos del Fondo de Infraestructura Social Municipal </w:t>
      </w:r>
    </w:p>
    <w:p w:rsidR="000C73C9" w:rsidRPr="00C255AF" w:rsidRDefault="000C73C9" w:rsidP="000C73C9">
      <w:pPr>
        <w:pStyle w:val="Prrafodelista"/>
        <w:numPr>
          <w:ilvl w:val="0"/>
          <w:numId w:val="17"/>
        </w:numPr>
        <w:jc w:val="both"/>
        <w:rPr>
          <w:rFonts w:ascii="Arial" w:hAnsi="Arial" w:cs="Arial"/>
          <w:sz w:val="24"/>
          <w:szCs w:val="24"/>
        </w:rPr>
      </w:pPr>
      <w:r w:rsidRPr="00C255AF">
        <w:rPr>
          <w:rFonts w:ascii="Arial" w:hAnsi="Arial" w:cs="Arial"/>
          <w:sz w:val="24"/>
          <w:szCs w:val="24"/>
        </w:rPr>
        <w:t xml:space="preserve">$215,054,835.63 </w:t>
      </w:r>
      <w:r>
        <w:rPr>
          <w:rFonts w:ascii="Arial" w:hAnsi="Arial" w:cs="Arial"/>
          <w:sz w:val="24"/>
          <w:szCs w:val="24"/>
        </w:rPr>
        <w:t xml:space="preserve">de pesos del </w:t>
      </w:r>
      <w:r w:rsidRPr="00C255AF">
        <w:rPr>
          <w:rFonts w:ascii="Arial" w:hAnsi="Arial" w:cs="Arial"/>
          <w:sz w:val="24"/>
          <w:szCs w:val="24"/>
        </w:rPr>
        <w:t xml:space="preserve">Programa </w:t>
      </w:r>
      <w:r>
        <w:rPr>
          <w:rFonts w:ascii="Arial" w:hAnsi="Arial" w:cs="Arial"/>
          <w:sz w:val="24"/>
          <w:szCs w:val="24"/>
        </w:rPr>
        <w:t>d</w:t>
      </w:r>
      <w:r w:rsidRPr="00C255AF">
        <w:rPr>
          <w:rFonts w:ascii="Arial" w:hAnsi="Arial" w:cs="Arial"/>
          <w:sz w:val="24"/>
          <w:szCs w:val="24"/>
        </w:rPr>
        <w:t xml:space="preserve">e Mejoramiento Urbano </w:t>
      </w:r>
      <w:r>
        <w:rPr>
          <w:rFonts w:ascii="Arial" w:hAnsi="Arial" w:cs="Arial"/>
          <w:sz w:val="24"/>
          <w:szCs w:val="24"/>
        </w:rPr>
        <w:t>d</w:t>
      </w:r>
      <w:r w:rsidRPr="00C255AF">
        <w:rPr>
          <w:rFonts w:ascii="Arial" w:hAnsi="Arial" w:cs="Arial"/>
          <w:sz w:val="24"/>
          <w:szCs w:val="24"/>
        </w:rPr>
        <w:t xml:space="preserve">e </w:t>
      </w:r>
      <w:proofErr w:type="spellStart"/>
      <w:r w:rsidRPr="00C255AF">
        <w:rPr>
          <w:rFonts w:ascii="Arial" w:hAnsi="Arial" w:cs="Arial"/>
          <w:sz w:val="24"/>
          <w:szCs w:val="24"/>
        </w:rPr>
        <w:t>Sedatu</w:t>
      </w:r>
      <w:proofErr w:type="spellEnd"/>
      <w:r w:rsidRPr="00C255AF">
        <w:rPr>
          <w:rFonts w:ascii="Arial" w:hAnsi="Arial" w:cs="Arial"/>
          <w:sz w:val="24"/>
          <w:szCs w:val="24"/>
        </w:rPr>
        <w:t xml:space="preserve"> </w:t>
      </w:r>
    </w:p>
    <w:p w:rsidR="000C73C9" w:rsidRPr="00C255AF" w:rsidRDefault="000C73C9" w:rsidP="000C73C9">
      <w:pPr>
        <w:pStyle w:val="Prrafodelista"/>
        <w:numPr>
          <w:ilvl w:val="0"/>
          <w:numId w:val="17"/>
        </w:numPr>
        <w:jc w:val="both"/>
        <w:rPr>
          <w:rFonts w:ascii="Arial" w:hAnsi="Arial" w:cs="Arial"/>
          <w:sz w:val="24"/>
          <w:szCs w:val="24"/>
        </w:rPr>
      </w:pPr>
      <w:r w:rsidRPr="00C255AF">
        <w:rPr>
          <w:rFonts w:ascii="Arial" w:hAnsi="Arial" w:cs="Arial"/>
          <w:sz w:val="24"/>
          <w:szCs w:val="24"/>
        </w:rPr>
        <w:t xml:space="preserve">$70,451,550.00 </w:t>
      </w:r>
      <w:r>
        <w:rPr>
          <w:rFonts w:ascii="Arial" w:hAnsi="Arial" w:cs="Arial"/>
          <w:sz w:val="24"/>
          <w:szCs w:val="24"/>
        </w:rPr>
        <w:t xml:space="preserve">de pesos del </w:t>
      </w:r>
      <w:r w:rsidRPr="00C255AF">
        <w:rPr>
          <w:rFonts w:ascii="Arial" w:hAnsi="Arial" w:cs="Arial"/>
          <w:sz w:val="24"/>
          <w:szCs w:val="24"/>
        </w:rPr>
        <w:t xml:space="preserve">Programa </w:t>
      </w:r>
      <w:r>
        <w:rPr>
          <w:rFonts w:ascii="Arial" w:hAnsi="Arial" w:cs="Arial"/>
          <w:sz w:val="24"/>
          <w:szCs w:val="24"/>
        </w:rPr>
        <w:t>d</w:t>
      </w:r>
      <w:r w:rsidRPr="00C255AF">
        <w:rPr>
          <w:rFonts w:ascii="Arial" w:hAnsi="Arial" w:cs="Arial"/>
          <w:sz w:val="24"/>
          <w:szCs w:val="24"/>
        </w:rPr>
        <w:t xml:space="preserve">e Rehabilitación </w:t>
      </w:r>
      <w:r>
        <w:rPr>
          <w:rFonts w:ascii="Arial" w:hAnsi="Arial" w:cs="Arial"/>
          <w:sz w:val="24"/>
          <w:szCs w:val="24"/>
        </w:rPr>
        <w:t>d</w:t>
      </w:r>
      <w:r w:rsidRPr="00C255AF">
        <w:rPr>
          <w:rFonts w:ascii="Arial" w:hAnsi="Arial" w:cs="Arial"/>
          <w:sz w:val="24"/>
          <w:szCs w:val="24"/>
        </w:rPr>
        <w:t xml:space="preserve">e Vialidades </w:t>
      </w:r>
      <w:r>
        <w:rPr>
          <w:rFonts w:ascii="Arial" w:hAnsi="Arial" w:cs="Arial"/>
          <w:sz w:val="24"/>
          <w:szCs w:val="24"/>
        </w:rPr>
        <w:t>c</w:t>
      </w:r>
      <w:r w:rsidRPr="00C255AF">
        <w:rPr>
          <w:rFonts w:ascii="Arial" w:hAnsi="Arial" w:cs="Arial"/>
          <w:sz w:val="24"/>
          <w:szCs w:val="24"/>
        </w:rPr>
        <w:t xml:space="preserve">on Maquinaria </w:t>
      </w:r>
      <w:r>
        <w:rPr>
          <w:rFonts w:ascii="Arial" w:hAnsi="Arial" w:cs="Arial"/>
          <w:sz w:val="24"/>
          <w:szCs w:val="24"/>
        </w:rPr>
        <w:t>d</w:t>
      </w:r>
      <w:r w:rsidRPr="00C255AF">
        <w:rPr>
          <w:rFonts w:ascii="Arial" w:hAnsi="Arial" w:cs="Arial"/>
          <w:sz w:val="24"/>
          <w:szCs w:val="24"/>
        </w:rPr>
        <w:t>enominada "Dragón"</w:t>
      </w:r>
    </w:p>
    <w:p w:rsidR="000C73C9" w:rsidRPr="00C255AF" w:rsidRDefault="000C73C9" w:rsidP="000C73C9">
      <w:pPr>
        <w:pStyle w:val="Prrafodelista"/>
        <w:numPr>
          <w:ilvl w:val="0"/>
          <w:numId w:val="17"/>
        </w:numPr>
        <w:jc w:val="both"/>
        <w:rPr>
          <w:rFonts w:ascii="Arial" w:hAnsi="Arial" w:cs="Arial"/>
          <w:sz w:val="24"/>
          <w:szCs w:val="24"/>
        </w:rPr>
      </w:pPr>
      <w:r w:rsidRPr="00C255AF">
        <w:rPr>
          <w:rFonts w:ascii="Arial" w:hAnsi="Arial" w:cs="Arial"/>
          <w:sz w:val="24"/>
          <w:szCs w:val="24"/>
        </w:rPr>
        <w:t xml:space="preserve">$5,845,681.84 </w:t>
      </w:r>
      <w:r>
        <w:rPr>
          <w:rFonts w:ascii="Arial" w:hAnsi="Arial" w:cs="Arial"/>
          <w:sz w:val="24"/>
          <w:szCs w:val="24"/>
        </w:rPr>
        <w:t>de pesos en o</w:t>
      </w:r>
      <w:r w:rsidRPr="00C255AF">
        <w:rPr>
          <w:rFonts w:ascii="Arial" w:hAnsi="Arial" w:cs="Arial"/>
          <w:sz w:val="24"/>
          <w:szCs w:val="24"/>
        </w:rPr>
        <w:t>bras Programa Normal (</w:t>
      </w:r>
      <w:proofErr w:type="spellStart"/>
      <w:r w:rsidRPr="00C255AF">
        <w:rPr>
          <w:rFonts w:ascii="Arial" w:hAnsi="Arial" w:cs="Arial"/>
          <w:sz w:val="24"/>
          <w:szCs w:val="24"/>
        </w:rPr>
        <w:t>Pron</w:t>
      </w:r>
      <w:proofErr w:type="spellEnd"/>
      <w:r w:rsidRPr="00C255AF">
        <w:rPr>
          <w:rFonts w:ascii="Arial" w:hAnsi="Arial" w:cs="Arial"/>
          <w:sz w:val="24"/>
          <w:szCs w:val="24"/>
        </w:rPr>
        <w:t>)</w:t>
      </w:r>
    </w:p>
    <w:p w:rsidR="000C73C9" w:rsidRPr="00C255AF" w:rsidRDefault="000C73C9" w:rsidP="000C73C9">
      <w:pPr>
        <w:pStyle w:val="Prrafodelista"/>
        <w:numPr>
          <w:ilvl w:val="0"/>
          <w:numId w:val="17"/>
        </w:numPr>
        <w:jc w:val="both"/>
        <w:rPr>
          <w:rFonts w:ascii="Arial" w:hAnsi="Arial" w:cs="Arial"/>
          <w:sz w:val="24"/>
          <w:szCs w:val="24"/>
        </w:rPr>
      </w:pPr>
      <w:r w:rsidRPr="00C255AF">
        <w:rPr>
          <w:rFonts w:ascii="Arial" w:hAnsi="Arial" w:cs="Arial"/>
          <w:sz w:val="24"/>
          <w:szCs w:val="24"/>
        </w:rPr>
        <w:t xml:space="preserve">$43,477,975.15 </w:t>
      </w:r>
      <w:r>
        <w:rPr>
          <w:rFonts w:ascii="Arial" w:hAnsi="Arial" w:cs="Arial"/>
          <w:sz w:val="24"/>
          <w:szCs w:val="24"/>
        </w:rPr>
        <w:t>de pesos para rehabilitación con maquinaria denominada "T</w:t>
      </w:r>
      <w:r w:rsidRPr="00C255AF">
        <w:rPr>
          <w:rFonts w:ascii="Arial" w:hAnsi="Arial" w:cs="Arial"/>
          <w:sz w:val="24"/>
          <w:szCs w:val="24"/>
        </w:rPr>
        <w:t>ren de asfalto"</w:t>
      </w:r>
    </w:p>
    <w:p w:rsidR="006E2CDA" w:rsidRDefault="006E2CDA">
      <w:bookmarkStart w:id="0" w:name="_GoBack"/>
      <w:bookmarkEnd w:id="0"/>
    </w:p>
    <w:sectPr w:rsidR="006E2CD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B1BE5"/>
    <w:multiLevelType w:val="hybridMultilevel"/>
    <w:tmpl w:val="B7D016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87564D9"/>
    <w:multiLevelType w:val="hybridMultilevel"/>
    <w:tmpl w:val="69DCAC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A0A7A55"/>
    <w:multiLevelType w:val="hybridMultilevel"/>
    <w:tmpl w:val="CABC41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B3E27BB"/>
    <w:multiLevelType w:val="hybridMultilevel"/>
    <w:tmpl w:val="BA6C44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06667BD"/>
    <w:multiLevelType w:val="hybridMultilevel"/>
    <w:tmpl w:val="01488A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3836EE2"/>
    <w:multiLevelType w:val="hybridMultilevel"/>
    <w:tmpl w:val="65AAA7C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66866CB"/>
    <w:multiLevelType w:val="hybridMultilevel"/>
    <w:tmpl w:val="AE2C6D9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76C61C8"/>
    <w:multiLevelType w:val="hybridMultilevel"/>
    <w:tmpl w:val="24FC5BB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8097C86"/>
    <w:multiLevelType w:val="hybridMultilevel"/>
    <w:tmpl w:val="F132C4F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C1A7393"/>
    <w:multiLevelType w:val="hybridMultilevel"/>
    <w:tmpl w:val="4DC27A8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8C02632"/>
    <w:multiLevelType w:val="hybridMultilevel"/>
    <w:tmpl w:val="0BDEB2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A11297"/>
    <w:multiLevelType w:val="hybridMultilevel"/>
    <w:tmpl w:val="988CA25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C9A0018"/>
    <w:multiLevelType w:val="hybridMultilevel"/>
    <w:tmpl w:val="966298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E16635B"/>
    <w:multiLevelType w:val="hybridMultilevel"/>
    <w:tmpl w:val="BA24AA0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3180076"/>
    <w:multiLevelType w:val="hybridMultilevel"/>
    <w:tmpl w:val="AB5C7AF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01F5610"/>
    <w:multiLevelType w:val="hybridMultilevel"/>
    <w:tmpl w:val="F308FEE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20F7E04"/>
    <w:multiLevelType w:val="hybridMultilevel"/>
    <w:tmpl w:val="8D26780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9C00602"/>
    <w:multiLevelType w:val="hybridMultilevel"/>
    <w:tmpl w:val="5516BC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0"/>
  </w:num>
  <w:num w:numId="4">
    <w:abstractNumId w:val="10"/>
  </w:num>
  <w:num w:numId="5">
    <w:abstractNumId w:val="15"/>
  </w:num>
  <w:num w:numId="6">
    <w:abstractNumId w:val="3"/>
  </w:num>
  <w:num w:numId="7">
    <w:abstractNumId w:val="7"/>
  </w:num>
  <w:num w:numId="8">
    <w:abstractNumId w:val="8"/>
  </w:num>
  <w:num w:numId="9">
    <w:abstractNumId w:val="9"/>
  </w:num>
  <w:num w:numId="10">
    <w:abstractNumId w:val="1"/>
  </w:num>
  <w:num w:numId="11">
    <w:abstractNumId w:val="13"/>
  </w:num>
  <w:num w:numId="12">
    <w:abstractNumId w:val="16"/>
  </w:num>
  <w:num w:numId="13">
    <w:abstractNumId w:val="17"/>
  </w:num>
  <w:num w:numId="14">
    <w:abstractNumId w:val="11"/>
  </w:num>
  <w:num w:numId="15">
    <w:abstractNumId w:val="6"/>
  </w:num>
  <w:num w:numId="16">
    <w:abstractNumId w:val="2"/>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3C9"/>
    <w:rsid w:val="000C73C9"/>
    <w:rsid w:val="006E2C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3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73C9"/>
    <w:pPr>
      <w:ind w:left="720"/>
      <w:contextualSpacing/>
    </w:pPr>
  </w:style>
  <w:style w:type="paragraph" w:customStyle="1" w:styleId="Prrafodelista2">
    <w:name w:val="Párrafo de lista2"/>
    <w:basedOn w:val="Normal"/>
    <w:rsid w:val="000C73C9"/>
    <w:pPr>
      <w:spacing w:before="100" w:beforeAutospacing="1" w:after="100" w:afterAutospacing="1" w:line="240" w:lineRule="auto"/>
      <w:ind w:left="720"/>
      <w:contextualSpacing/>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3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73C9"/>
    <w:pPr>
      <w:ind w:left="720"/>
      <w:contextualSpacing/>
    </w:pPr>
  </w:style>
  <w:style w:type="paragraph" w:customStyle="1" w:styleId="Prrafodelista2">
    <w:name w:val="Párrafo de lista2"/>
    <w:basedOn w:val="Normal"/>
    <w:rsid w:val="000C73C9"/>
    <w:pPr>
      <w:spacing w:before="100" w:beforeAutospacing="1" w:after="100" w:afterAutospacing="1" w:line="240" w:lineRule="auto"/>
      <w:ind w:left="720"/>
      <w:contextualSpacing/>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3944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ENS-PM0-COGA186</dc:creator>
  <cp:lastModifiedBy>ENS-PM0-COGA186</cp:lastModifiedBy>
  <cp:revision>1</cp:revision>
  <dcterms:created xsi:type="dcterms:W3CDTF">2021-08-03T18:06:00Z</dcterms:created>
  <dcterms:modified xsi:type="dcterms:W3CDTF">2021-08-03T18:07:00Z</dcterms:modified>
</cp:coreProperties>
</file>